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DC9AA">
      <w:pPr>
        <w:spacing w:line="500" w:lineRule="exact"/>
        <w:ind w:firstLine="280" w:firstLineChars="1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附件2  </w:t>
      </w:r>
      <w:bookmarkStart w:id="22" w:name="_GoBack"/>
      <w:bookmarkEnd w:id="22"/>
    </w:p>
    <w:p w14:paraId="432E33BB">
      <w:pPr>
        <w:spacing w:line="500" w:lineRule="exact"/>
        <w:ind w:firstLine="360" w:firstLineChars="100"/>
        <w:jc w:val="center"/>
        <w:rPr>
          <w:rFonts w:hint="eastAsia" w:ascii="仿宋_GB2312" w:hAnsi="仿宋_GB2312" w:eastAsia="仿宋_GB2312" w:cs="仿宋_GB2312"/>
          <w:b/>
          <w:bCs/>
          <w:sz w:val="36"/>
          <w:szCs w:val="36"/>
        </w:rPr>
      </w:pPr>
      <w:r>
        <w:rPr>
          <w:rFonts w:hint="eastAsia" w:ascii="华文中宋" w:hAnsi="华文中宋" w:eastAsia="华文中宋" w:cs="华文中宋"/>
          <w:b/>
          <w:bCs/>
          <w:sz w:val="36"/>
          <w:szCs w:val="36"/>
        </w:rPr>
        <w:t>合 作 方 案</w:t>
      </w:r>
    </w:p>
    <w:p w14:paraId="5E8376E1">
      <w:pPr>
        <w:spacing w:line="440" w:lineRule="exact"/>
        <w:ind w:left="315" w:leftChars="150" w:right="315" w:rightChars="150" w:firstLine="643" w:firstLineChars="200"/>
        <w:rPr>
          <w:rFonts w:hint="eastAsia" w:ascii="仿宋_GB2312" w:hAnsi="仿宋_GB2312" w:eastAsia="仿宋_GB2312" w:cs="仿宋_GB2312"/>
          <w:b/>
          <w:bCs/>
          <w:sz w:val="32"/>
          <w:szCs w:val="32"/>
        </w:rPr>
      </w:pPr>
    </w:p>
    <w:p w14:paraId="74748FCB">
      <w:pPr>
        <w:spacing w:line="420" w:lineRule="exact"/>
        <w:ind w:left="315" w:leftChars="150" w:right="315" w:rightChars="150" w:firstLine="643" w:firstLineChars="200"/>
        <w:rPr>
          <w:rFonts w:hint="eastAsia" w:ascii="黑体" w:hAnsi="黑体" w:eastAsia="黑体" w:cs="黑体"/>
          <w:b/>
          <w:bCs/>
          <w:sz w:val="32"/>
          <w:szCs w:val="32"/>
        </w:rPr>
      </w:pPr>
      <w:r>
        <w:rPr>
          <w:rFonts w:hint="eastAsia" w:ascii="黑体" w:hAnsi="黑体" w:eastAsia="黑体" w:cs="黑体"/>
          <w:b/>
          <w:bCs/>
          <w:sz w:val="32"/>
          <w:szCs w:val="32"/>
        </w:rPr>
        <w:t>一、2025全国地理标志品牌联展</w:t>
      </w:r>
      <w:bookmarkStart w:id="0" w:name="OLE_LINK1"/>
      <w:r>
        <w:rPr>
          <w:rFonts w:hint="eastAsia" w:ascii="黑体" w:hAnsi="黑体" w:eastAsia="黑体" w:cs="黑体"/>
          <w:b/>
          <w:bCs/>
          <w:sz w:val="32"/>
          <w:szCs w:val="32"/>
        </w:rPr>
        <w:t xml:space="preserve">   服务费用</w:t>
      </w:r>
      <w:bookmarkEnd w:id="0"/>
      <w:r>
        <w:rPr>
          <w:rFonts w:hint="eastAsia" w:ascii="黑体" w:hAnsi="黑体" w:eastAsia="黑体" w:cs="黑体"/>
          <w:b/>
          <w:bCs/>
          <w:sz w:val="32"/>
          <w:szCs w:val="32"/>
        </w:rPr>
        <w:t xml:space="preserve"> 2万</w:t>
      </w:r>
    </w:p>
    <w:p w14:paraId="36BD5AD4">
      <w:pPr>
        <w:spacing w:line="420" w:lineRule="exact"/>
        <w:ind w:right="315" w:rightChars="15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1" w:name="OLE_LINK32"/>
      <w:r>
        <w:rPr>
          <w:rFonts w:hint="eastAsia" w:ascii="仿宋_GB2312" w:hAnsi="仿宋_GB2312" w:eastAsia="仿宋_GB2312" w:cs="仿宋_GB2312"/>
          <w:sz w:val="32"/>
          <w:szCs w:val="32"/>
        </w:rPr>
        <w:t>单位LOGO出现在大会合作伙伴品牌LOGO联展墙</w:t>
      </w:r>
    </w:p>
    <w:bookmarkEnd w:id="1"/>
    <w:p w14:paraId="19524911">
      <w:pPr>
        <w:spacing w:line="420" w:lineRule="exact"/>
        <w:ind w:left="315" w:leftChars="150" w:right="315" w:rightChars="150" w:firstLine="640" w:firstLineChars="200"/>
        <w:rPr>
          <w:rFonts w:hint="eastAsia" w:ascii="仿宋_GB2312" w:hAnsi="仿宋_GB2312" w:eastAsia="仿宋_GB2312" w:cs="仿宋_GB2312"/>
          <w:sz w:val="32"/>
          <w:szCs w:val="32"/>
        </w:rPr>
      </w:pPr>
      <w:bookmarkStart w:id="2" w:name="OLE_LINK18"/>
      <w:r>
        <w:rPr>
          <w:rFonts w:hint="eastAsia" w:ascii="仿宋_GB2312" w:hAnsi="仿宋_GB2312" w:eastAsia="仿宋_GB2312" w:cs="仿宋_GB2312"/>
          <w:sz w:val="32"/>
          <w:szCs w:val="32"/>
        </w:rPr>
        <w:t>（二）</w:t>
      </w:r>
      <w:bookmarkEnd w:id="2"/>
      <w:bookmarkStart w:id="3" w:name="OLE_LINK40"/>
      <w:r>
        <w:rPr>
          <w:rFonts w:hint="eastAsia" w:ascii="仿宋_GB2312" w:hAnsi="仿宋_GB2312" w:eastAsia="仿宋_GB2312" w:cs="仿宋_GB2312"/>
          <w:sz w:val="32"/>
          <w:szCs w:val="32"/>
        </w:rPr>
        <w:t>提供约5平米展示场地并负责设计搭建</w:t>
      </w:r>
      <w:bookmarkEnd w:id="3"/>
    </w:p>
    <w:p w14:paraId="04C9C0AF">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（三）赠送 3个免费参会名额</w:t>
      </w:r>
    </w:p>
    <w:p w14:paraId="4AF1B332">
      <w:pPr>
        <w:spacing w:line="420" w:lineRule="exact"/>
        <w:ind w:left="315" w:leftChars="150" w:right="315" w:rightChars="15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（四）</w:t>
      </w:r>
      <w:bookmarkStart w:id="4" w:name="OLE_LINK15"/>
      <w:r>
        <w:rPr>
          <w:rFonts w:hint="eastAsia" w:ascii="仿宋_GB2312" w:hAnsi="仿宋_GB2312" w:eastAsia="仿宋_GB2312" w:cs="仿宋_GB2312"/>
          <w:sz w:val="32"/>
          <w:szCs w:val="32"/>
        </w:rPr>
        <w:t>优先推荐参与2025年地理标志产业链建设经典案例征集活动</w:t>
      </w:r>
      <w:bookmarkEnd w:id="4"/>
    </w:p>
    <w:p w14:paraId="357452CA">
      <w:pPr>
        <w:spacing w:line="420" w:lineRule="exact"/>
        <w:ind w:right="315" w:rightChars="150" w:firstLine="964" w:firstLineChars="300"/>
        <w:rPr>
          <w:rFonts w:hint="eastAsia" w:ascii="黑体" w:hAnsi="黑体" w:eastAsia="黑体" w:cs="黑体"/>
          <w:b/>
          <w:bCs/>
          <w:sz w:val="32"/>
          <w:szCs w:val="32"/>
        </w:rPr>
      </w:pPr>
      <w:r>
        <w:rPr>
          <w:rFonts w:hint="eastAsia" w:ascii="黑体" w:hAnsi="黑体" w:eastAsia="黑体" w:cs="黑体"/>
          <w:b/>
          <w:bCs/>
          <w:sz w:val="32"/>
          <w:szCs w:val="32"/>
        </w:rPr>
        <w:t>二、主题发言  服务费用3.5万元</w:t>
      </w:r>
    </w:p>
    <w:p w14:paraId="4A98F01D">
      <w:pPr>
        <w:spacing w:line="420" w:lineRule="exact"/>
        <w:ind w:right="315" w:rightChars="150" w:firstLine="960" w:firstLineChars="300"/>
        <w:rPr>
          <w:rFonts w:hint="eastAsia" w:ascii="仿宋_GB2312" w:hAnsi="仿宋_GB2312" w:eastAsia="仿宋_GB2312" w:cs="仿宋_GB2312"/>
          <w:sz w:val="32"/>
          <w:szCs w:val="32"/>
        </w:rPr>
      </w:pPr>
      <w:bookmarkStart w:id="5" w:name="OLE_LINK17"/>
      <w:r>
        <w:rPr>
          <w:rFonts w:hint="eastAsia" w:ascii="仿宋_GB2312" w:hAnsi="仿宋_GB2312" w:eastAsia="仿宋_GB2312" w:cs="仿宋_GB2312"/>
          <w:sz w:val="32"/>
          <w:szCs w:val="32"/>
        </w:rPr>
        <w:t>（一）</w:t>
      </w:r>
      <w:bookmarkEnd w:id="5"/>
      <w:bookmarkStart w:id="6" w:name="OLE_LINK12"/>
      <w:r>
        <w:rPr>
          <w:rFonts w:hint="eastAsia" w:ascii="仿宋_GB2312" w:hAnsi="仿宋_GB2312" w:eastAsia="仿宋_GB2312" w:cs="仿宋_GB2312"/>
          <w:sz w:val="32"/>
          <w:szCs w:val="32"/>
        </w:rPr>
        <w:t>单位</w:t>
      </w:r>
      <w:bookmarkEnd w:id="6"/>
      <w:r>
        <w:rPr>
          <w:rFonts w:hint="eastAsia" w:ascii="仿宋_GB2312" w:hAnsi="仿宋_GB2312" w:eastAsia="仿宋_GB2312" w:cs="仿宋_GB2312"/>
          <w:sz w:val="32"/>
          <w:szCs w:val="32"/>
        </w:rPr>
        <w:t xml:space="preserve">LOGO出现在大会合作伙伴品牌LOGO联展墙 </w:t>
      </w:r>
    </w:p>
    <w:p w14:paraId="6840757B">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（二）安排1人进行约20分钟主题发言</w:t>
      </w:r>
    </w:p>
    <w:p w14:paraId="0BE7CD92">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（三）年会现场摆放单位易拉宝1个</w:t>
      </w:r>
    </w:p>
    <w:p w14:paraId="56C6245E">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bookmarkStart w:id="7" w:name="OLE_LINK33"/>
      <w:r>
        <w:rPr>
          <w:rFonts w:hint="eastAsia" w:ascii="仿宋_GB2312" w:hAnsi="仿宋_GB2312" w:eastAsia="仿宋_GB2312" w:cs="仿宋_GB2312"/>
          <w:sz w:val="32"/>
          <w:szCs w:val="32"/>
        </w:rPr>
        <w:t>会休期间播放宣传片</w:t>
      </w:r>
      <w:bookmarkEnd w:id="7"/>
    </w:p>
    <w:p w14:paraId="0A6E0B2F">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（五）优先推荐参与2025年地理标志产业链建设经典案例征集活动</w:t>
      </w:r>
    </w:p>
    <w:p w14:paraId="3AAFC62B">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（六）赠送3个免费参会名额</w:t>
      </w:r>
    </w:p>
    <w:p w14:paraId="04522D07">
      <w:pPr>
        <w:spacing w:line="420" w:lineRule="exact"/>
        <w:ind w:left="315" w:leftChars="150" w:right="315" w:rightChars="150" w:firstLine="640" w:firstLineChars="200"/>
        <w:rPr>
          <w:rFonts w:hint="eastAsia" w:ascii="仿宋_GB2312" w:hAnsi="仿宋_GB2312" w:eastAsia="仿宋_GB2312" w:cs="仿宋_GB2312"/>
          <w:b/>
          <w:bCs/>
          <w:sz w:val="32"/>
          <w:szCs w:val="32"/>
        </w:rPr>
      </w:pPr>
      <w:bookmarkStart w:id="8" w:name="OLE_LINK46"/>
      <w:r>
        <w:rPr>
          <w:rFonts w:hint="eastAsia" w:ascii="仿宋_GB2312" w:hAnsi="仿宋_GB2312" w:eastAsia="仿宋_GB2312" w:cs="仿宋_GB2312"/>
          <w:sz w:val="32"/>
          <w:szCs w:val="32"/>
        </w:rPr>
        <w:t>（七）单位负责人作为大会嘉宾在前排就坐</w:t>
      </w:r>
      <w:bookmarkEnd w:id="8"/>
    </w:p>
    <w:p w14:paraId="5F960B01">
      <w:pPr>
        <w:spacing w:line="420" w:lineRule="exact"/>
        <w:ind w:left="315" w:leftChars="150" w:right="315" w:rightChars="150" w:firstLine="643" w:firstLineChars="200"/>
        <w:rPr>
          <w:rFonts w:hint="eastAsia" w:ascii="黑体" w:hAnsi="黑体" w:eastAsia="黑体" w:cs="黑体"/>
          <w:b/>
          <w:bCs/>
          <w:sz w:val="32"/>
          <w:szCs w:val="32"/>
        </w:rPr>
      </w:pPr>
      <w:r>
        <w:rPr>
          <w:rFonts w:hint="eastAsia" w:ascii="黑体" w:hAnsi="黑体" w:eastAsia="黑体" w:cs="黑体"/>
          <w:b/>
          <w:bCs/>
          <w:sz w:val="32"/>
          <w:szCs w:val="32"/>
        </w:rPr>
        <w:t>三、媒体专访   服务费用5万</w:t>
      </w:r>
    </w:p>
    <w:p w14:paraId="1A311EAD">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9" w:name="OLE_LINK16"/>
      <w:r>
        <w:rPr>
          <w:rFonts w:hint="eastAsia" w:ascii="仿宋_GB2312" w:hAnsi="仿宋_GB2312" w:eastAsia="仿宋_GB2312" w:cs="仿宋_GB2312"/>
          <w:sz w:val="32"/>
          <w:szCs w:val="32"/>
        </w:rPr>
        <w:t>单位LOGO</w:t>
      </w:r>
      <w:bookmarkEnd w:id="9"/>
      <w:r>
        <w:rPr>
          <w:rFonts w:hint="eastAsia" w:ascii="仿宋_GB2312" w:hAnsi="仿宋_GB2312" w:eastAsia="仿宋_GB2312" w:cs="仿宋_GB2312"/>
          <w:sz w:val="32"/>
          <w:szCs w:val="32"/>
        </w:rPr>
        <w:t>出现在大会合作伙伴品牌LOGO联展墙</w:t>
      </w:r>
    </w:p>
    <w:p w14:paraId="6972893E">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（二）搭建专访背景、提供独立专业的采访空间</w:t>
      </w:r>
    </w:p>
    <w:p w14:paraId="6A080AC7">
      <w:pPr>
        <w:spacing w:line="420" w:lineRule="exact"/>
        <w:ind w:left="315" w:leftChars="150" w:right="315" w:rightChars="150" w:firstLine="640" w:firstLineChars="200"/>
        <w:rPr>
          <w:rFonts w:hint="eastAsia" w:ascii="仿宋_GB2312" w:hAnsi="仿宋_GB2312" w:eastAsia="仿宋_GB2312" w:cs="仿宋_GB2312"/>
          <w:sz w:val="32"/>
          <w:szCs w:val="32"/>
        </w:rPr>
      </w:pPr>
      <w:bookmarkStart w:id="10" w:name="OLE_LINK39"/>
      <w:r>
        <w:rPr>
          <w:rFonts w:hint="eastAsia" w:ascii="仿宋_GB2312" w:hAnsi="仿宋_GB2312" w:eastAsia="仿宋_GB2312" w:cs="仿宋_GB2312"/>
          <w:sz w:val="32"/>
          <w:szCs w:val="32"/>
        </w:rPr>
        <w:t>（三）</w:t>
      </w:r>
      <w:bookmarkEnd w:id="10"/>
      <w:r>
        <w:rPr>
          <w:rFonts w:hint="eastAsia" w:ascii="仿宋_GB2312" w:hAnsi="仿宋_GB2312" w:eastAsia="仿宋_GB2312" w:cs="仿宋_GB2312"/>
          <w:sz w:val="32"/>
          <w:szCs w:val="32"/>
        </w:rPr>
        <w:t>邀请国内众多一线媒体对有关负责人进行约30分钟专访，专访内容将通过服贸会相关平台进行直播</w:t>
      </w:r>
    </w:p>
    <w:p w14:paraId="51926CC7">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bookmarkStart w:id="11" w:name="OLE_LINK43"/>
      <w:r>
        <w:rPr>
          <w:rFonts w:hint="eastAsia" w:ascii="仿宋_GB2312" w:hAnsi="仿宋_GB2312" w:eastAsia="仿宋_GB2312" w:cs="仿宋_GB2312"/>
          <w:sz w:val="32"/>
          <w:szCs w:val="32"/>
        </w:rPr>
        <w:t>提供约5平米展示场地并负责设计搭建</w:t>
      </w:r>
    </w:p>
    <w:bookmarkEnd w:id="11"/>
    <w:p w14:paraId="7963EB20">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（五）赠送 4个免费参会名额</w:t>
      </w:r>
    </w:p>
    <w:p w14:paraId="09402CDB">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（六）优先推荐参与2025年地理标志产业链建设经典案例征集活动</w:t>
      </w:r>
    </w:p>
    <w:p w14:paraId="7E057558">
      <w:pPr>
        <w:spacing w:line="420" w:lineRule="exact"/>
        <w:ind w:left="315" w:leftChars="150" w:right="315" w:rightChars="15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（七）单位负责人作为大会嘉宾在前排就坐</w:t>
      </w:r>
    </w:p>
    <w:p w14:paraId="32739C1E">
      <w:pPr>
        <w:spacing w:line="420" w:lineRule="exact"/>
        <w:ind w:left="315" w:leftChars="150" w:right="315" w:rightChars="150" w:firstLine="643" w:firstLineChars="200"/>
        <w:rPr>
          <w:rFonts w:hint="eastAsia" w:ascii="黑体" w:hAnsi="黑体" w:eastAsia="黑体" w:cs="黑体"/>
          <w:b/>
          <w:bCs/>
          <w:sz w:val="32"/>
          <w:szCs w:val="32"/>
        </w:rPr>
      </w:pPr>
      <w:r>
        <w:rPr>
          <w:rFonts w:hint="eastAsia" w:ascii="黑体" w:hAnsi="黑体" w:eastAsia="黑体" w:cs="黑体"/>
          <w:b/>
          <w:bCs/>
          <w:sz w:val="32"/>
          <w:szCs w:val="32"/>
        </w:rPr>
        <w:t>四、 地理标志产品推介   费用 8万</w:t>
      </w:r>
    </w:p>
    <w:p w14:paraId="1838FB26">
      <w:pPr>
        <w:spacing w:line="420" w:lineRule="exact"/>
        <w:ind w:left="315" w:leftChars="150" w:right="315" w:rightChars="150" w:firstLine="640" w:firstLineChars="200"/>
        <w:rPr>
          <w:rFonts w:hint="eastAsia" w:ascii="仿宋_GB2312" w:hAnsi="仿宋_GB2312" w:eastAsia="仿宋_GB2312" w:cs="仿宋_GB2312"/>
          <w:sz w:val="32"/>
          <w:szCs w:val="32"/>
        </w:rPr>
      </w:pPr>
      <w:bookmarkStart w:id="12" w:name="OLE_LINK34"/>
      <w:r>
        <w:rPr>
          <w:rFonts w:hint="eastAsia" w:ascii="仿宋_GB2312" w:hAnsi="仿宋_GB2312" w:eastAsia="仿宋_GB2312" w:cs="仿宋_GB2312"/>
          <w:sz w:val="32"/>
          <w:szCs w:val="32"/>
        </w:rPr>
        <w:t>（一）</w:t>
      </w:r>
      <w:bookmarkEnd w:id="12"/>
      <w:r>
        <w:rPr>
          <w:rFonts w:hint="eastAsia" w:ascii="仿宋_GB2312" w:hAnsi="仿宋_GB2312" w:eastAsia="仿宋_GB2312" w:cs="仿宋_GB2312"/>
          <w:sz w:val="32"/>
          <w:szCs w:val="32"/>
        </w:rPr>
        <w:t>单位LOGO出现在大会合作伙伴品牌LOGO联展墙</w:t>
      </w:r>
    </w:p>
    <w:p w14:paraId="5D07A8E2">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（二）提供主会场30分钟产品推介时间</w:t>
      </w:r>
    </w:p>
    <w:p w14:paraId="09E6DC44">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bookmarkStart w:id="13" w:name="OLE_LINK47"/>
      <w:r>
        <w:rPr>
          <w:rFonts w:hint="eastAsia" w:ascii="仿宋_GB2312" w:hAnsi="仿宋_GB2312" w:eastAsia="仿宋_GB2312" w:cs="仿宋_GB2312"/>
          <w:sz w:val="32"/>
          <w:szCs w:val="32"/>
        </w:rPr>
        <w:t xml:space="preserve">制作现场宣传背景板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个</w:t>
      </w:r>
    </w:p>
    <w:p w14:paraId="789CE156">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14" w:name="OLE_LINK37"/>
      <w:r>
        <w:rPr>
          <w:rFonts w:hint="eastAsia" w:ascii="仿宋_GB2312" w:hAnsi="仿宋_GB2312" w:eastAsia="仿宋_GB2312" w:cs="仿宋_GB2312"/>
          <w:sz w:val="32"/>
          <w:szCs w:val="32"/>
        </w:rPr>
        <w:t>四）</w:t>
      </w:r>
      <w:bookmarkEnd w:id="14"/>
      <w:r>
        <w:rPr>
          <w:rFonts w:hint="eastAsia" w:ascii="仿宋_GB2312" w:hAnsi="仿宋_GB2312" w:eastAsia="仿宋_GB2312" w:cs="仿宋_GB2312"/>
          <w:sz w:val="32"/>
          <w:szCs w:val="32"/>
        </w:rPr>
        <w:t>提供约</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平米展示场地并负责设计搭建</w:t>
      </w:r>
    </w:p>
    <w:p w14:paraId="357D88C5">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（五）会休期间播放长度不超过3分钟的宣传片</w:t>
      </w:r>
    </w:p>
    <w:p w14:paraId="2BF4B008">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bookmarkStart w:id="15" w:name="OLE_LINK41"/>
      <w:r>
        <w:rPr>
          <w:rFonts w:hint="eastAsia" w:ascii="仿宋_GB2312" w:hAnsi="仿宋_GB2312" w:eastAsia="仿宋_GB2312" w:cs="仿宋_GB2312"/>
          <w:sz w:val="32"/>
          <w:szCs w:val="32"/>
        </w:rPr>
        <w:t>赠送 5个</w:t>
      </w:r>
      <w:bookmarkStart w:id="16" w:name="OLE_LINK44"/>
      <w:r>
        <w:rPr>
          <w:rFonts w:hint="eastAsia" w:ascii="仿宋_GB2312" w:hAnsi="仿宋_GB2312" w:eastAsia="仿宋_GB2312" w:cs="仿宋_GB2312"/>
          <w:sz w:val="32"/>
          <w:szCs w:val="32"/>
        </w:rPr>
        <w:t>免费参会名额</w:t>
      </w:r>
      <w:bookmarkEnd w:id="16"/>
    </w:p>
    <w:bookmarkEnd w:id="15"/>
    <w:p w14:paraId="6511DACD">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bookmarkStart w:id="17" w:name="OLE_LINK42"/>
      <w:r>
        <w:rPr>
          <w:rFonts w:hint="eastAsia" w:ascii="仿宋_GB2312" w:hAnsi="仿宋_GB2312" w:eastAsia="仿宋_GB2312" w:cs="仿宋_GB2312"/>
          <w:sz w:val="32"/>
          <w:szCs w:val="32"/>
        </w:rPr>
        <w:t>优先推荐参与2025年地理标志产业链建设经典案例征集活动</w:t>
      </w:r>
    </w:p>
    <w:bookmarkEnd w:id="13"/>
    <w:p w14:paraId="7903D7A4">
      <w:pPr>
        <w:spacing w:line="420" w:lineRule="exact"/>
        <w:ind w:left="315" w:leftChars="150" w:right="315" w:rightChars="15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（八）单位负责人作为大会嘉宾在前排就坐</w:t>
      </w:r>
      <w:bookmarkEnd w:id="17"/>
    </w:p>
    <w:p w14:paraId="2374A15F">
      <w:pPr>
        <w:spacing w:line="420" w:lineRule="exact"/>
        <w:ind w:right="315" w:rightChars="150" w:firstLine="964" w:firstLineChars="300"/>
        <w:rPr>
          <w:rFonts w:hint="eastAsia" w:ascii="黑体" w:hAnsi="黑体" w:eastAsia="黑体" w:cs="黑体"/>
          <w:b/>
          <w:bCs/>
          <w:sz w:val="32"/>
          <w:szCs w:val="32"/>
        </w:rPr>
      </w:pPr>
      <w:r>
        <w:rPr>
          <w:rFonts w:hint="eastAsia" w:ascii="黑体" w:hAnsi="黑体" w:eastAsia="黑体" w:cs="黑体"/>
          <w:b/>
          <w:bCs/>
          <w:sz w:val="32"/>
          <w:szCs w:val="32"/>
        </w:rPr>
        <w:t>五、协办单位    费用10万</w:t>
      </w:r>
    </w:p>
    <w:p w14:paraId="4C5F777A">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（一）单位名称在大会会前、 会中、 会后的新闻报道中同步出现</w:t>
      </w:r>
    </w:p>
    <w:p w14:paraId="0577657B">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（二）报道处签到板、主会场背景板、资料袋上列明单位名称</w:t>
      </w:r>
    </w:p>
    <w:p w14:paraId="507CD136">
      <w:pPr>
        <w:spacing w:line="420" w:lineRule="exact"/>
        <w:ind w:left="315" w:leftChars="150" w:right="315" w:rightChars="150" w:firstLine="640" w:firstLineChars="200"/>
        <w:rPr>
          <w:rFonts w:hint="eastAsia" w:ascii="仿宋_GB2312" w:hAnsi="仿宋_GB2312" w:eastAsia="仿宋_GB2312" w:cs="仿宋_GB2312"/>
          <w:sz w:val="32"/>
          <w:szCs w:val="32"/>
        </w:rPr>
      </w:pPr>
      <w:bookmarkStart w:id="18" w:name="OLE_LINK48"/>
      <w:r>
        <w:rPr>
          <w:rFonts w:hint="eastAsia" w:ascii="仿宋_GB2312" w:hAnsi="仿宋_GB2312" w:eastAsia="仿宋_GB2312" w:cs="仿宋_GB2312"/>
          <w:sz w:val="32"/>
          <w:szCs w:val="32"/>
        </w:rPr>
        <w:t>（三）</w:t>
      </w:r>
      <w:bookmarkEnd w:id="18"/>
      <w:bookmarkStart w:id="19" w:name="OLE_LINK45"/>
      <w:r>
        <w:rPr>
          <w:rFonts w:hint="eastAsia" w:ascii="仿宋_GB2312" w:hAnsi="仿宋_GB2312" w:eastAsia="仿宋_GB2312" w:cs="仿宋_GB2312"/>
          <w:sz w:val="32"/>
          <w:szCs w:val="32"/>
        </w:rPr>
        <w:t>单位负责人作为大会嘉宾在前排就坐</w:t>
      </w:r>
      <w:bookmarkEnd w:id="19"/>
    </w:p>
    <w:p w14:paraId="5F72E0ED">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（四）提供主会场30分钟产品推介或承办圆桌论坛（时常约45分钟）</w:t>
      </w:r>
    </w:p>
    <w:p w14:paraId="552BDBE8">
      <w:pPr>
        <w:spacing w:line="420" w:lineRule="exact"/>
        <w:ind w:right="315" w:rightChars="15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（五）制作现场宣传背景板 2 个</w:t>
      </w:r>
    </w:p>
    <w:p w14:paraId="0EA03E22">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（六）提供约</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平米展示场地并负责设计搭建</w:t>
      </w:r>
    </w:p>
    <w:p w14:paraId="347C5294">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bookmarkStart w:id="20" w:name="OLE_LINK11"/>
      <w:r>
        <w:rPr>
          <w:rFonts w:hint="eastAsia" w:ascii="仿宋_GB2312" w:hAnsi="仿宋_GB2312" w:eastAsia="仿宋_GB2312" w:cs="仿宋_GB2312"/>
          <w:sz w:val="32"/>
          <w:szCs w:val="32"/>
        </w:rPr>
        <w:t>会休期间播放长度不超过3分钟的宣传片</w:t>
      </w:r>
      <w:bookmarkEnd w:id="20"/>
    </w:p>
    <w:p w14:paraId="2078C265">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（八）赠送 5个免费参会名额</w:t>
      </w:r>
    </w:p>
    <w:p w14:paraId="53C6733C">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（九）优先推荐参与2025年地理标志产业链建设经典案例征集活动</w:t>
      </w:r>
    </w:p>
    <w:p w14:paraId="7F3F96C4">
      <w:pPr>
        <w:spacing w:line="420" w:lineRule="exact"/>
        <w:ind w:left="315" w:leftChars="150" w:right="315" w:rightChars="15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（十）中华商标协会地理标志分会与主宾单位就地理标志品牌培育基地签署共建协议，对主宾市（县）的地理标志保护、运用提供专业化的支持</w:t>
      </w:r>
    </w:p>
    <w:p w14:paraId="4587D277">
      <w:pPr>
        <w:spacing w:line="420" w:lineRule="exact"/>
        <w:ind w:left="315" w:leftChars="150" w:right="315" w:rightChars="150" w:firstLine="643" w:firstLineChars="200"/>
        <w:rPr>
          <w:rFonts w:hint="eastAsia" w:ascii="黑体" w:hAnsi="黑体" w:eastAsia="黑体" w:cs="黑体"/>
          <w:b/>
          <w:bCs/>
          <w:sz w:val="32"/>
          <w:szCs w:val="32"/>
        </w:rPr>
      </w:pPr>
      <w:r>
        <w:rPr>
          <w:rFonts w:hint="eastAsia" w:ascii="黑体" w:hAnsi="黑体" w:eastAsia="黑体" w:cs="黑体"/>
          <w:b/>
          <w:bCs/>
          <w:sz w:val="32"/>
          <w:szCs w:val="32"/>
        </w:rPr>
        <w:t>六、伴手礼支持    提供约300份产品</w:t>
      </w:r>
    </w:p>
    <w:p w14:paraId="06A2036A">
      <w:pPr>
        <w:spacing w:line="420" w:lineRule="exact"/>
        <w:ind w:right="315" w:rightChars="15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（一）提供约5平米展示场地并负责设计搭建</w:t>
      </w:r>
    </w:p>
    <w:p w14:paraId="1069A75E">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（二）主持人现场口播鸣谢2次</w:t>
      </w:r>
    </w:p>
    <w:p w14:paraId="40467AEB">
      <w:pPr>
        <w:spacing w:line="420" w:lineRule="exact"/>
        <w:ind w:left="315" w:leftChars="15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（三）会休期间播放长度不超过3分钟的宣传片</w:t>
      </w:r>
    </w:p>
    <w:p w14:paraId="6AE664EE">
      <w:pPr>
        <w:spacing w:line="420" w:lineRule="exact"/>
        <w:ind w:left="315" w:leftChars="150" w:right="315" w:rightChars="150" w:firstLine="640" w:firstLineChars="200"/>
        <w:rPr>
          <w:rFonts w:hint="eastAsia" w:ascii="仿宋_GB2312" w:hAnsi="仿宋_GB2312" w:eastAsia="仿宋_GB2312" w:cs="仿宋_GB2312"/>
          <w:sz w:val="32"/>
          <w:szCs w:val="32"/>
        </w:rPr>
      </w:pPr>
      <w:bookmarkStart w:id="21" w:name="OLE_LINK23"/>
      <w:r>
        <w:rPr>
          <w:rFonts w:hint="eastAsia" w:ascii="仿宋_GB2312" w:hAnsi="仿宋_GB2312" w:eastAsia="仿宋_GB2312" w:cs="仿宋_GB2312"/>
          <w:sz w:val="32"/>
          <w:szCs w:val="32"/>
        </w:rPr>
        <w:t>（四）</w:t>
      </w:r>
      <w:bookmarkEnd w:id="21"/>
      <w:r>
        <w:rPr>
          <w:rFonts w:hint="eastAsia" w:ascii="仿宋_GB2312" w:hAnsi="仿宋_GB2312" w:eastAsia="仿宋_GB2312" w:cs="仿宋_GB2312"/>
          <w:sz w:val="32"/>
          <w:szCs w:val="32"/>
        </w:rPr>
        <w:t>赠送5个参会名额</w:t>
      </w:r>
    </w:p>
    <w:p w14:paraId="0B7F7C89"/>
    <w:sectPr>
      <w:pgSz w:w="11900" w:h="16840"/>
      <w:pgMar w:top="1440" w:right="1080" w:bottom="1440" w:left="1080" w:header="794" w:footer="79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8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Arial Unicode MS" w:eastAsiaTheme="minorEastAsia"/>
      <w:color w:val="000000"/>
      <w:kern w:val="2"/>
      <w:sz w:val="21"/>
      <w:szCs w:val="21"/>
      <w:u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2025-07-11T02:07:54Z</dcterms:created>
  <dc:creator>duan</dc:creator>
  <cp:lastModifiedBy>Duanyk</cp:lastModifiedBy>
  <dcterms:modified xsi:type="dcterms:W3CDTF">2025-07-11T02:09:49Z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eyJoZGlkIjoiMzhiZTFkNDkzMjM0ZDQ2N2JlNGEzNWQ4NmQ0Y2RmOWYiLCJ1c2VySWQiOiIyMzc3OTQyNzIifQ==</vt:lpwstr>
  </property>
  <property fmtid="{D5CDD505-2E9C-101B-9397-08002B2CF9AE}" pid="4" name="ICV">
    <vt:lpwstr>D66E93A0FF814931B3D8568B4F07870D_12</vt:lpwstr>
  </property>
</Properties>
</file>