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74B95">
      <w:pPr>
        <w:spacing w:line="500" w:lineRule="exact"/>
        <w:ind w:firstLine="280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附件1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          </w:t>
      </w:r>
    </w:p>
    <w:p w14:paraId="083B69E6">
      <w:pPr>
        <w:spacing w:line="500" w:lineRule="exact"/>
        <w:ind w:firstLine="360" w:firstLineChars="10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 会 报 名 表</w:t>
      </w:r>
    </w:p>
    <w:tbl>
      <w:tblPr>
        <w:tblStyle w:val="4"/>
        <w:tblpPr w:leftFromText="180" w:rightFromText="180" w:vertAnchor="text" w:horzAnchor="margin" w:tblpXSpec="center" w:tblpY="169"/>
        <w:tblOverlap w:val="never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51"/>
        <w:gridCol w:w="133"/>
        <w:gridCol w:w="1529"/>
        <w:gridCol w:w="1418"/>
        <w:gridCol w:w="708"/>
        <w:gridCol w:w="426"/>
        <w:gridCol w:w="602"/>
        <w:gridCol w:w="815"/>
        <w:gridCol w:w="2126"/>
      </w:tblGrid>
      <w:tr w14:paraId="48AF6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093" w:type="dxa"/>
            <w:shd w:val="clear" w:color="auto" w:fill="FFFFFF"/>
            <w:vAlign w:val="center"/>
          </w:tcPr>
          <w:p w14:paraId="6A5A5D11">
            <w:pPr>
              <w:spacing w:line="276" w:lineRule="auto"/>
              <w:ind w:left="113" w:leftChars="54" w:firstLine="280" w:firstLineChars="10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名</w:t>
            </w:r>
          </w:p>
        </w:tc>
        <w:tc>
          <w:tcPr>
            <w:tcW w:w="2013" w:type="dxa"/>
            <w:gridSpan w:val="3"/>
            <w:shd w:val="clear" w:color="auto" w:fill="FFFFFF"/>
            <w:vAlign w:val="center"/>
          </w:tcPr>
          <w:p w14:paraId="27B13E14">
            <w:pPr>
              <w:spacing w:line="276" w:lineRule="auto"/>
              <w:ind w:left="113" w:leftChars="54" w:firstLine="280" w:firstLineChars="10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务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55A74421">
            <w:pPr>
              <w:spacing w:line="276" w:lineRule="auto"/>
              <w:ind w:firstLine="560" w:firstLineChars="20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机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0CED8F0B">
            <w:pPr>
              <w:spacing w:line="276" w:lineRule="auto"/>
              <w:ind w:firstLine="280" w:firstLineChars="10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电 话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0953F70">
            <w:pPr>
              <w:spacing w:line="276" w:lineRule="auto"/>
              <w:ind w:left="113" w:leftChars="54" w:firstLine="560" w:firstLineChars="20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邮 件</w:t>
            </w:r>
          </w:p>
        </w:tc>
      </w:tr>
      <w:tr w14:paraId="61A14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2093" w:type="dxa"/>
            <w:shd w:val="clear" w:color="auto" w:fill="FFFFFF"/>
            <w:vAlign w:val="center"/>
          </w:tcPr>
          <w:p w14:paraId="0BEDF3E8">
            <w:pPr>
              <w:spacing w:line="276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013" w:type="dxa"/>
            <w:gridSpan w:val="3"/>
            <w:shd w:val="clear" w:color="auto" w:fill="FFFFFF"/>
            <w:vAlign w:val="center"/>
          </w:tcPr>
          <w:p w14:paraId="42B2BEAF">
            <w:pPr>
              <w:spacing w:line="276" w:lineRule="auto"/>
              <w:ind w:firstLine="360" w:firstLineChars="150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5E4A0A47">
            <w:pPr>
              <w:spacing w:line="276" w:lineRule="auto"/>
              <w:ind w:firstLine="360" w:firstLineChars="150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5979234D">
            <w:pPr>
              <w:spacing w:line="276" w:lineRule="auto"/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74C3530">
            <w:pPr>
              <w:spacing w:line="276" w:lineRule="auto"/>
              <w:ind w:firstLine="480" w:firstLineChars="200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6B73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093" w:type="dxa"/>
            <w:shd w:val="clear" w:color="auto" w:fill="FFFFFF"/>
          </w:tcPr>
          <w:p w14:paraId="0262C3B4">
            <w:pPr>
              <w:spacing w:line="276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013" w:type="dxa"/>
            <w:gridSpan w:val="3"/>
            <w:shd w:val="clear" w:color="auto" w:fill="FFFFFF"/>
          </w:tcPr>
          <w:p w14:paraId="21FA890A">
            <w:pPr>
              <w:spacing w:line="276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14:paraId="23680467">
            <w:pPr>
              <w:spacing w:line="276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687D9DA3">
            <w:pPr>
              <w:spacing w:line="276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3615553A">
            <w:pPr>
              <w:spacing w:line="276" w:lineRule="auto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6AE23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2093" w:type="dxa"/>
            <w:shd w:val="clear" w:color="auto" w:fill="FFFFFF"/>
          </w:tcPr>
          <w:p w14:paraId="42174852">
            <w:pPr>
              <w:spacing w:line="276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013" w:type="dxa"/>
            <w:gridSpan w:val="3"/>
            <w:shd w:val="clear" w:color="auto" w:fill="FFFFFF"/>
          </w:tcPr>
          <w:p w14:paraId="123E5A04">
            <w:pPr>
              <w:spacing w:line="276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14:paraId="7D101853">
            <w:pPr>
              <w:spacing w:line="276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6D82364A">
            <w:pPr>
              <w:spacing w:line="276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3769A4C0">
            <w:pPr>
              <w:spacing w:line="276" w:lineRule="auto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25395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093" w:type="dxa"/>
            <w:shd w:val="clear" w:color="auto" w:fill="FFFFFF"/>
          </w:tcPr>
          <w:p w14:paraId="03FBACDB">
            <w:pPr>
              <w:spacing w:line="276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013" w:type="dxa"/>
            <w:gridSpan w:val="3"/>
            <w:shd w:val="clear" w:color="auto" w:fill="FFFFFF"/>
          </w:tcPr>
          <w:p w14:paraId="692312B7">
            <w:pPr>
              <w:spacing w:line="276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14:paraId="0191E96D">
            <w:pPr>
              <w:spacing w:line="276" w:lineRule="auto"/>
              <w:rPr>
                <w:rFonts w:hint="eastAsia" w:ascii="宋体" w:hAnsi="宋体"/>
                <w:i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55B4A023">
            <w:pPr>
              <w:spacing w:line="276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0D7038A2">
            <w:pPr>
              <w:spacing w:line="276" w:lineRule="auto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6355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093" w:type="dxa"/>
            <w:shd w:val="clear" w:color="auto" w:fill="FFFFFF"/>
          </w:tcPr>
          <w:p w14:paraId="24A20079">
            <w:pPr>
              <w:spacing w:line="276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013" w:type="dxa"/>
            <w:gridSpan w:val="3"/>
            <w:shd w:val="clear" w:color="auto" w:fill="FFFFFF"/>
          </w:tcPr>
          <w:p w14:paraId="75F8DFD8">
            <w:pPr>
              <w:spacing w:line="276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14:paraId="67B06305">
            <w:pPr>
              <w:spacing w:line="276" w:lineRule="auto"/>
              <w:rPr>
                <w:rFonts w:hint="eastAsia" w:ascii="宋体" w:hAnsi="宋体"/>
                <w:i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74D392E6">
            <w:pPr>
              <w:spacing w:line="276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73B78AD2">
            <w:pPr>
              <w:spacing w:line="276" w:lineRule="auto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101D1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</w:trPr>
        <w:tc>
          <w:tcPr>
            <w:tcW w:w="10201" w:type="dxa"/>
            <w:gridSpan w:val="10"/>
            <w:shd w:val="clear" w:color="auto" w:fill="FFFFFF"/>
            <w:vAlign w:val="center"/>
          </w:tcPr>
          <w:p w14:paraId="64BBB50A">
            <w:pPr>
              <w:widowControl/>
              <w:spacing w:line="276" w:lineRule="auto"/>
              <w:ind w:firstLine="560" w:firstLineChars="2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会议注册费1200元/人，参会人数共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人，费用共计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元，参会报名表回传后一周内请办理相关款项，现场不办理报名和缴费事宜。</w:t>
            </w:r>
          </w:p>
        </w:tc>
      </w:tr>
      <w:tr w14:paraId="5F30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exact"/>
        </w:trPr>
        <w:tc>
          <w:tcPr>
            <w:tcW w:w="2577" w:type="dxa"/>
            <w:gridSpan w:val="3"/>
            <w:shd w:val="clear" w:color="auto" w:fill="FFFFFF"/>
          </w:tcPr>
          <w:p w14:paraId="47E6819F">
            <w:pPr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1077D7C">
            <w:pPr>
              <w:spacing w:line="276" w:lineRule="auto"/>
              <w:ind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收款信息</w:t>
            </w:r>
          </w:p>
        </w:tc>
        <w:tc>
          <w:tcPr>
            <w:tcW w:w="7624" w:type="dxa"/>
            <w:gridSpan w:val="7"/>
            <w:shd w:val="clear" w:color="auto" w:fill="FFFFFF"/>
          </w:tcPr>
          <w:p w14:paraId="1FC6C753">
            <w:pPr>
              <w:widowControl/>
              <w:spacing w:line="276" w:lineRule="auto"/>
              <w:ind w:firstLine="560" w:firstLineChars="2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户 名:中华商标协会 </w:t>
            </w:r>
          </w:p>
          <w:p w14:paraId="0C5B4D38">
            <w:pPr>
              <w:widowControl/>
              <w:spacing w:line="276" w:lineRule="auto"/>
              <w:ind w:firstLine="560" w:firstLineChars="2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开户行:工商银行北京礼士路支行 </w:t>
            </w:r>
          </w:p>
          <w:p w14:paraId="2ED7AF00">
            <w:pPr>
              <w:widowControl/>
              <w:spacing w:line="276" w:lineRule="auto"/>
              <w:ind w:firstLine="560" w:firstLineChars="2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账 号:0200003609014440821 </w:t>
            </w:r>
          </w:p>
          <w:p w14:paraId="23614CFF">
            <w:pPr>
              <w:widowControl/>
              <w:spacing w:line="276" w:lineRule="auto"/>
              <w:ind w:firstLine="560" w:firstLineChars="2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账 号:0200003609014440821</w:t>
            </w:r>
          </w:p>
          <w:p w14:paraId="66D39CBD">
            <w:pPr>
              <w:spacing w:line="276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303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0201" w:type="dxa"/>
            <w:gridSpan w:val="10"/>
            <w:shd w:val="clear" w:color="auto" w:fill="FFFFFF"/>
            <w:vAlign w:val="center"/>
          </w:tcPr>
          <w:p w14:paraId="73A02D9F">
            <w:pPr>
              <w:spacing w:line="276" w:lineRule="auto"/>
              <w:ind w:firstLine="4480" w:firstLineChars="16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开票信息</w:t>
            </w:r>
          </w:p>
        </w:tc>
      </w:tr>
      <w:tr w14:paraId="0028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4" w:type="dxa"/>
            <w:gridSpan w:val="2"/>
            <w:shd w:val="clear" w:color="auto" w:fill="FFFFFF"/>
            <w:vAlign w:val="center"/>
          </w:tcPr>
          <w:p w14:paraId="09D888F7">
            <w:pPr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80" w:type="dxa"/>
            <w:gridSpan w:val="3"/>
            <w:shd w:val="clear" w:color="auto" w:fill="FFFFFF"/>
            <w:vAlign w:val="center"/>
          </w:tcPr>
          <w:p w14:paraId="530B1757">
            <w:pPr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shd w:val="clear" w:color="auto" w:fill="FFFFFF"/>
            <w:vAlign w:val="center"/>
          </w:tcPr>
          <w:p w14:paraId="6B8B3381">
            <w:pPr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发票类型</w:t>
            </w:r>
          </w:p>
        </w:tc>
        <w:tc>
          <w:tcPr>
            <w:tcW w:w="2941" w:type="dxa"/>
            <w:gridSpan w:val="2"/>
            <w:shd w:val="clear" w:color="auto" w:fill="FFFFFF"/>
            <w:vAlign w:val="center"/>
          </w:tcPr>
          <w:p w14:paraId="5643BFF7">
            <w:pPr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专票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口   普票 口</w:t>
            </w:r>
          </w:p>
        </w:tc>
      </w:tr>
      <w:tr w14:paraId="05804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4" w:type="dxa"/>
            <w:gridSpan w:val="2"/>
            <w:shd w:val="clear" w:color="auto" w:fill="FFFFFF"/>
            <w:vAlign w:val="center"/>
          </w:tcPr>
          <w:p w14:paraId="271EC63A">
            <w:pPr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3080" w:type="dxa"/>
            <w:gridSpan w:val="3"/>
            <w:shd w:val="clear" w:color="auto" w:fill="FFFFFF"/>
            <w:vAlign w:val="center"/>
          </w:tcPr>
          <w:p w14:paraId="62A753E5">
            <w:pPr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84A6297">
            <w:pPr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账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号</w:t>
            </w:r>
          </w:p>
        </w:tc>
        <w:tc>
          <w:tcPr>
            <w:tcW w:w="3543" w:type="dxa"/>
            <w:gridSpan w:val="3"/>
            <w:shd w:val="clear" w:color="auto" w:fill="FFFFFF"/>
            <w:vAlign w:val="center"/>
          </w:tcPr>
          <w:p w14:paraId="68B511FF">
            <w:pPr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FE1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4" w:type="dxa"/>
            <w:gridSpan w:val="2"/>
            <w:shd w:val="clear" w:color="auto" w:fill="FFFFFF"/>
            <w:vAlign w:val="center"/>
          </w:tcPr>
          <w:p w14:paraId="25305292">
            <w:pPr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纳税识别号</w:t>
            </w:r>
          </w:p>
        </w:tc>
        <w:tc>
          <w:tcPr>
            <w:tcW w:w="3080" w:type="dxa"/>
            <w:gridSpan w:val="3"/>
            <w:shd w:val="clear" w:color="auto" w:fill="FFFFFF"/>
            <w:vAlign w:val="center"/>
          </w:tcPr>
          <w:p w14:paraId="49DC6BC7">
            <w:pPr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81F88BC">
            <w:pPr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 话</w:t>
            </w:r>
          </w:p>
        </w:tc>
        <w:tc>
          <w:tcPr>
            <w:tcW w:w="3543" w:type="dxa"/>
            <w:gridSpan w:val="3"/>
            <w:shd w:val="clear" w:color="auto" w:fill="FFFFFF"/>
            <w:vAlign w:val="center"/>
          </w:tcPr>
          <w:p w14:paraId="5CCD6D29">
            <w:pPr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3105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4" w:type="dxa"/>
            <w:gridSpan w:val="2"/>
            <w:shd w:val="clear" w:color="auto" w:fill="FFFFFF"/>
            <w:vAlign w:val="center"/>
          </w:tcPr>
          <w:p w14:paraId="1EF97CC7">
            <w:pPr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地  址</w:t>
            </w:r>
          </w:p>
        </w:tc>
        <w:tc>
          <w:tcPr>
            <w:tcW w:w="7757" w:type="dxa"/>
            <w:gridSpan w:val="8"/>
            <w:shd w:val="clear" w:color="auto" w:fill="FFFFFF"/>
            <w:vAlign w:val="center"/>
          </w:tcPr>
          <w:p w14:paraId="6434A7A5">
            <w:pPr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93B5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</w:trPr>
        <w:tc>
          <w:tcPr>
            <w:tcW w:w="10201" w:type="dxa"/>
            <w:gridSpan w:val="10"/>
            <w:shd w:val="clear" w:color="auto" w:fill="FFFFFF"/>
          </w:tcPr>
          <w:p w14:paraId="360539A0"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注：1、各地方政府、市场监管局（知识产权局）、农业局、商务局、地理标志协会，每单位免1人参会费用。超出人员，按照正常标准执行。</w:t>
            </w:r>
          </w:p>
          <w:p w14:paraId="018077A9">
            <w:pPr>
              <w:spacing w:line="440" w:lineRule="exact"/>
              <w:ind w:firstLine="840" w:firstLineChars="30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2、中华商标协会会员可享 9 折优惠。</w:t>
            </w:r>
          </w:p>
          <w:p w14:paraId="387B3B47">
            <w:pPr>
              <w:spacing w:line="276" w:lineRule="auto"/>
              <w:ind w:firstLine="840" w:firstLineChars="30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3、以上均含：资料、茶歇、伴手礼品、午餐。</w:t>
            </w:r>
          </w:p>
          <w:p w14:paraId="6A9DE510">
            <w:pPr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46698D0D">
            <w:pPr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5A54F753">
            <w:pPr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08A10F8F">
            <w:pPr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25DEA3B6">
            <w:pPr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239AF127">
      <w:pPr>
        <w:spacing w:line="276" w:lineRule="auto"/>
        <w:ind w:firstLine="280" w:firstLineChars="1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活动信息的更新，敬请关注中华商标协会官网</w:t>
      </w:r>
      <w:r>
        <w:fldChar w:fldCharType="begin"/>
      </w:r>
      <w:r>
        <w:instrText xml:space="preserve"> HYPERLINK "http://www.cta.org.cn" </w:instrText>
      </w:r>
      <w:r>
        <w:fldChar w:fldCharType="separate"/>
      </w:r>
      <w:r>
        <w:rPr>
          <w:rFonts w:hint="eastAsia" w:ascii="仿宋" w:hAnsi="仿宋" w:eastAsia="仿宋"/>
          <w:kern w:val="0"/>
          <w:sz w:val="28"/>
          <w:szCs w:val="28"/>
        </w:rPr>
        <w:t>www.cta.org.cn</w:t>
      </w:r>
      <w:r>
        <w:rPr>
          <w:rFonts w:hint="eastAsia" w:ascii="仿宋" w:hAnsi="仿宋" w:eastAsia="仿宋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/>
          <w:kern w:val="0"/>
          <w:sz w:val="28"/>
          <w:szCs w:val="28"/>
        </w:rPr>
        <w:t>和公众号。</w:t>
      </w:r>
    </w:p>
    <w:p w14:paraId="1A34EC2D">
      <w:pPr>
        <w:spacing w:line="276" w:lineRule="auto"/>
        <w:ind w:firstLine="280" w:firstLineChars="1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咨询电话：010-66466559     邮 箱：</w:t>
      </w:r>
      <w:r>
        <w:fldChar w:fldCharType="begin"/>
      </w:r>
      <w:r>
        <w:instrText xml:space="preserve"> HYPERLINK "mailto:cta315@163.com" </w:instrText>
      </w:r>
      <w:r>
        <w:fldChar w:fldCharType="separate"/>
      </w:r>
      <w:r>
        <w:rPr>
          <w:rStyle w:val="6"/>
          <w:rFonts w:hint="eastAsia" w:ascii="仿宋" w:hAnsi="仿宋" w:eastAsia="仿宋"/>
          <w:kern w:val="0"/>
          <w:sz w:val="28"/>
          <w:szCs w:val="28"/>
        </w:rPr>
        <w:t>cta315@163.com</w:t>
      </w:r>
      <w:r>
        <w:rPr>
          <w:rStyle w:val="6"/>
          <w:rFonts w:hint="eastAsia" w:ascii="仿宋" w:hAnsi="仿宋" w:eastAsia="仿宋"/>
          <w:kern w:val="0"/>
          <w:sz w:val="28"/>
          <w:szCs w:val="28"/>
        </w:rPr>
        <w:fldChar w:fldCharType="end"/>
      </w:r>
    </w:p>
    <w:p w14:paraId="43B2F249">
      <w:pPr>
        <w:spacing w:line="276" w:lineRule="auto"/>
        <w:ind w:firstLine="280" w:firstLineChars="100"/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联 系 人：黄老师  刘老师  杨老师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3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cstheme="minorBidi"/>
      <w:color w:val="auto"/>
      <w:sz w:val="18"/>
      <w:szCs w:val="18"/>
      <w14:ligatures w14:val="standardContextual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cstheme="minorBidi"/>
      <w:color w:val="auto"/>
      <w:sz w:val="18"/>
      <w:szCs w:val="18"/>
      <w14:ligatures w14:val="standardContextual"/>
    </w:r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2025-07-11T02:03:48Z</dcterms:created>
  <dc:creator>duan</dc:creator>
  <cp:lastModifiedBy>Duanyk</cp:lastModifiedBy>
  <dcterms:modified xsi:type="dcterms:W3CDTF">2025-07-11T02:07:22Z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eyJoZGlkIjoiMzhiZTFkNDkzMjM0ZDQ2N2JlNGEzNWQ4NmQ0Y2RmOWYiLCJ1c2VySWQiOiIyMzc3OTQyNzIifQ==</vt:lpwstr>
  </property>
  <property fmtid="{D5CDD505-2E9C-101B-9397-08002B2CF9AE}" pid="4" name="ICV">
    <vt:lpwstr>DA922E5EADFD440183A57E7925C1CD3A_12</vt:lpwstr>
  </property>
</Properties>
</file>