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6B2F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附件四：</w:t>
      </w:r>
    </w:p>
    <w:p w14:paraId="7C0D2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25FF0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关联关系声明</w:t>
      </w:r>
    </w:p>
    <w:p w14:paraId="49C85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751E9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中华商标协会：</w:t>
      </w:r>
    </w:p>
    <w:p w14:paraId="65001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u w:val="single"/>
          <w:lang w:val="en-US" w:eastAsia="zh-CN"/>
        </w:rPr>
        <w:t>（单位名称1）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是贵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会的会员,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（单位名称2）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是我单位的关联主体。我单位同意以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（单位名称2）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的名义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（案例名称，须与申报书中相同）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案例，参与贵会2024年度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商标代理典型案例评选活动。</w:t>
      </w:r>
    </w:p>
    <w:p w14:paraId="2DF8D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特此声明！</w:t>
      </w:r>
    </w:p>
    <w:p w14:paraId="34CC2339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527E6D77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4A8E50A6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63AA7D61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单位名称1：                      单位名称2：</w:t>
      </w:r>
    </w:p>
    <w:p w14:paraId="63E5BC70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公章:                             公章:</w:t>
      </w:r>
    </w:p>
    <w:p w14:paraId="74421FC8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日期：                            日期：</w:t>
      </w:r>
    </w:p>
    <w:p w14:paraId="665AF03C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1E84EAD"/>
    <w:rsid w:val="03600D99"/>
    <w:rsid w:val="0ECC0A79"/>
    <w:rsid w:val="3E463EDA"/>
    <w:rsid w:val="556D1307"/>
    <w:rsid w:val="659020FC"/>
    <w:rsid w:val="6622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0</Lines>
  <Paragraphs>0</Paragraphs>
  <TotalTime>10</TotalTime>
  <ScaleCrop>false</ScaleCrop>
  <LinksUpToDate>false</LinksUpToDate>
  <CharactersWithSpaces>253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2024-08-20T06:13:00Z</dcterms:created>
  <dc:creator>wy</dc:creator>
  <cp:lastModifiedBy>阿要</cp:lastModifiedBy>
  <dcterms:modified xsi:type="dcterms:W3CDTF">2025-02-10T04:44:45Z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02F005AD290541B1AF9EEEF486708603_12</vt:lpwstr>
  </property>
  <property fmtid="{D5CDD505-2E9C-101B-9397-08002B2CF9AE}" pid="4" name="KSOTemplateDocerSaveRecord">
    <vt:lpwstr>eyJoZGlkIjoiYzZkNzQ4ZWFiZmQ4NTRhOWRkZTk3YTMwMjlmMmZhYmUiLCJ1c2VySWQiOiI0NTg5NDc2MzEifQ==</vt:lpwstr>
  </property>
</Properties>
</file>