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bookmarkStart w:id="0" w:name="_Toc74062704"/>
      <w:bookmarkStart w:id="1" w:name="_Toc74070845"/>
    </w:p>
    <w:p>
      <w:pPr>
        <w:spacing w:after="100" w:afterAutospacing="1" w:line="480" w:lineRule="auto"/>
        <w:jc w:val="center"/>
        <w:rPr>
          <w:rFonts w:ascii="Times New Roman" w:hAnsi="Times New Roman" w:eastAsia="黑体" w:cs="Times New Roman"/>
          <w:b/>
          <w:sz w:val="44"/>
          <w:szCs w:val="44"/>
        </w:rPr>
      </w:pPr>
    </w:p>
    <w:p>
      <w:pPr>
        <w:spacing w:after="100" w:afterAutospacing="1" w:line="480" w:lineRule="auto"/>
        <w:jc w:val="center"/>
        <w:rPr>
          <w:rFonts w:ascii="Times New Roman" w:hAnsi="Times New Roman" w:eastAsia="黑体" w:cs="Times New Roman"/>
          <w:b/>
          <w:sz w:val="44"/>
          <w:szCs w:val="44"/>
        </w:rPr>
      </w:pPr>
    </w:p>
    <w:p>
      <w:pPr>
        <w:spacing w:after="100" w:afterAutospacing="1" w:line="480" w:lineRule="auto"/>
        <w:jc w:val="center"/>
        <w:rPr>
          <w:rFonts w:ascii="Times New Roman" w:hAnsi="Times New Roman" w:eastAsia="黑体" w:cs="Times New Roman"/>
          <w:b/>
          <w:sz w:val="44"/>
          <w:szCs w:val="44"/>
        </w:rPr>
      </w:pPr>
      <w:r>
        <w:rPr>
          <w:rFonts w:hint="eastAsia" w:ascii="Times New Roman" w:hAnsi="Times New Roman" w:eastAsia="黑体" w:cs="Times New Roman"/>
          <w:b/>
          <w:sz w:val="44"/>
          <w:szCs w:val="44"/>
        </w:rPr>
        <w:t>商标人才库</w:t>
      </w:r>
    </w:p>
    <w:p>
      <w:pPr>
        <w:spacing w:after="100" w:afterAutospacing="1" w:line="480" w:lineRule="auto"/>
        <w:jc w:val="center"/>
        <w:rPr>
          <w:rFonts w:ascii="Times New Roman" w:hAnsi="Times New Roman" w:eastAsia="黑体" w:cs="Times New Roman"/>
          <w:b/>
          <w:sz w:val="44"/>
          <w:szCs w:val="44"/>
        </w:rPr>
      </w:pPr>
      <w:r>
        <w:rPr>
          <w:rFonts w:hint="eastAsia" w:ascii="Times New Roman" w:hAnsi="Times New Roman" w:eastAsia="黑体" w:cs="Times New Roman"/>
          <w:b/>
          <w:sz w:val="44"/>
          <w:szCs w:val="44"/>
        </w:rPr>
        <w:t>企业商标管理</w:t>
      </w:r>
      <w:r>
        <w:rPr>
          <w:rFonts w:ascii="Times New Roman" w:hAnsi="Times New Roman" w:eastAsia="黑体" w:cs="Times New Roman"/>
          <w:b/>
          <w:sz w:val="44"/>
          <w:szCs w:val="44"/>
        </w:rPr>
        <w:t>职业能力评价标准</w:t>
      </w:r>
    </w:p>
    <w:p>
      <w:pPr>
        <w:spacing w:line="480" w:lineRule="auto"/>
        <w:jc w:val="center"/>
        <w:rPr>
          <w:rFonts w:ascii="Times New Roman" w:hAnsi="Times New Roman" w:eastAsia="黑体" w:cs="Times New Roman"/>
          <w:b/>
          <w:sz w:val="44"/>
          <w:szCs w:val="44"/>
        </w:rPr>
      </w:pPr>
      <w:r>
        <w:rPr>
          <w:rFonts w:ascii="Times New Roman" w:hAnsi="Times New Roman" w:eastAsia="黑体" w:cs="Times New Roman"/>
          <w:b/>
          <w:sz w:val="44"/>
          <w:szCs w:val="44"/>
        </w:rPr>
        <w:t>（</w:t>
      </w:r>
      <w:r>
        <w:rPr>
          <w:rFonts w:hint="eastAsia" w:ascii="Times New Roman" w:hAnsi="Times New Roman" w:eastAsia="黑体" w:cs="Times New Roman"/>
          <w:b/>
          <w:sz w:val="44"/>
          <w:szCs w:val="44"/>
        </w:rPr>
        <w:t>征求意见稿</w:t>
      </w:r>
      <w:r>
        <w:rPr>
          <w:rFonts w:ascii="Times New Roman" w:hAnsi="Times New Roman" w:eastAsia="黑体" w:cs="Times New Roman"/>
          <w:b/>
          <w:sz w:val="44"/>
          <w:szCs w:val="44"/>
        </w:rPr>
        <w:t>）</w:t>
      </w:r>
    </w:p>
    <w:p>
      <w:pPr>
        <w:spacing w:line="480" w:lineRule="auto"/>
        <w:jc w:val="center"/>
        <w:rPr>
          <w:rFonts w:ascii="Times New Roman" w:hAnsi="Times New Roman" w:eastAsia="黑体" w:cs="Times New Roman"/>
          <w:b/>
          <w:sz w:val="30"/>
          <w:szCs w:val="30"/>
        </w:rPr>
      </w:pPr>
    </w:p>
    <w:p>
      <w:pPr>
        <w:spacing w:line="480" w:lineRule="auto"/>
        <w:jc w:val="center"/>
        <w:rPr>
          <w:rFonts w:ascii="Times New Roman" w:hAnsi="Times New Roman" w:eastAsia="黑体" w:cs="Times New Roman"/>
          <w:b/>
          <w:sz w:val="30"/>
          <w:szCs w:val="30"/>
        </w:rPr>
      </w:pPr>
    </w:p>
    <w:p>
      <w:pPr>
        <w:spacing w:line="480" w:lineRule="auto"/>
        <w:jc w:val="center"/>
        <w:rPr>
          <w:rFonts w:ascii="Times New Roman" w:hAnsi="Times New Roman" w:eastAsia="黑体" w:cs="Times New Roman"/>
          <w:b/>
          <w:sz w:val="30"/>
          <w:szCs w:val="30"/>
        </w:rPr>
      </w:pPr>
    </w:p>
    <w:p>
      <w:pPr>
        <w:widowControl/>
        <w:spacing w:line="480" w:lineRule="auto"/>
        <w:jc w:val="center"/>
        <w:rPr>
          <w:rFonts w:ascii="Times New Roman" w:hAnsi="Times New Roman" w:cs="Times New Roman"/>
        </w:rPr>
      </w:pPr>
    </w:p>
    <w:p>
      <w:pPr>
        <w:widowControl/>
        <w:spacing w:line="480" w:lineRule="auto"/>
        <w:jc w:val="center"/>
        <w:rPr>
          <w:rFonts w:ascii="Times New Roman" w:hAnsi="Times New Roman" w:cs="Times New Roman"/>
        </w:rPr>
      </w:pPr>
    </w:p>
    <w:p>
      <w:pPr>
        <w:widowControl/>
        <w:spacing w:line="480" w:lineRule="auto"/>
        <w:jc w:val="center"/>
        <w:rPr>
          <w:rFonts w:ascii="Times New Roman" w:hAnsi="Times New Roman" w:cs="Times New Roman"/>
        </w:rPr>
      </w:pPr>
    </w:p>
    <w:p>
      <w:pPr>
        <w:spacing w:line="480" w:lineRule="auto"/>
        <w:jc w:val="center"/>
        <w:rPr>
          <w:rFonts w:ascii="Times New Roman" w:hAnsi="Times New Roman" w:eastAsia="黑体" w:cs="Times New Roman"/>
          <w:b/>
          <w:sz w:val="30"/>
          <w:szCs w:val="30"/>
        </w:rPr>
      </w:pPr>
    </w:p>
    <w:p>
      <w:pPr>
        <w:spacing w:line="480" w:lineRule="auto"/>
        <w:jc w:val="center"/>
        <w:rPr>
          <w:rFonts w:ascii="Times New Roman" w:hAnsi="Times New Roman" w:eastAsia="黑体" w:cs="Times New Roman"/>
          <w:b/>
          <w:sz w:val="30"/>
          <w:szCs w:val="30"/>
        </w:rPr>
      </w:pPr>
    </w:p>
    <w:p>
      <w:pPr>
        <w:spacing w:line="480" w:lineRule="auto"/>
        <w:jc w:val="center"/>
        <w:rPr>
          <w:rFonts w:ascii="Times New Roman" w:hAnsi="Times New Roman" w:eastAsia="黑体" w:cs="Times New Roman"/>
          <w:b/>
          <w:sz w:val="30"/>
          <w:szCs w:val="30"/>
        </w:rPr>
      </w:pPr>
    </w:p>
    <w:p>
      <w:pPr>
        <w:spacing w:line="480" w:lineRule="auto"/>
        <w:jc w:val="center"/>
        <w:rPr>
          <w:rFonts w:ascii="Times New Roman" w:hAnsi="Times New Roman" w:eastAsia="黑体" w:cs="Times New Roman"/>
          <w:b/>
          <w:sz w:val="30"/>
          <w:szCs w:val="30"/>
        </w:rPr>
      </w:pPr>
    </w:p>
    <w:p>
      <w:pPr>
        <w:spacing w:line="480" w:lineRule="auto"/>
        <w:jc w:val="center"/>
        <w:rPr>
          <w:rFonts w:ascii="Times New Roman" w:hAnsi="Times New Roman" w:eastAsia="黑体" w:cs="Times New Roman"/>
          <w:b/>
          <w:sz w:val="30"/>
          <w:szCs w:val="30"/>
        </w:rPr>
      </w:pPr>
    </w:p>
    <w:p>
      <w:pPr>
        <w:spacing w:line="480" w:lineRule="auto"/>
        <w:jc w:val="center"/>
        <w:rPr>
          <w:rFonts w:ascii="Times New Roman" w:hAnsi="Times New Roman" w:eastAsia="黑体" w:cs="Times New Roman"/>
          <w:b/>
          <w:sz w:val="30"/>
          <w:szCs w:val="30"/>
        </w:rPr>
      </w:pPr>
      <w:r>
        <w:rPr>
          <w:rFonts w:ascii="Times New Roman" w:hAnsi="Times New Roman" w:eastAsia="黑体" w:cs="Times New Roman"/>
          <w:b/>
          <w:sz w:val="30"/>
          <w:szCs w:val="30"/>
        </w:rPr>
        <w:t>中华商标协会人才与教育专业委员会</w:t>
      </w:r>
    </w:p>
    <w:p>
      <w:pPr>
        <w:spacing w:line="480" w:lineRule="auto"/>
        <w:jc w:val="center"/>
        <w:rPr>
          <w:rFonts w:hint="default" w:ascii="Times New Roman" w:hAnsi="Times New Roman" w:eastAsia="黑体" w:cs="Times New Roman"/>
          <w:b/>
          <w:sz w:val="36"/>
          <w:szCs w:val="48"/>
          <w:lang w:val="en-US" w:eastAsia="zh-CN"/>
        </w:rPr>
        <w:sectPr>
          <w:pgSz w:w="11906" w:h="16838"/>
          <w:pgMar w:top="1440" w:right="1800" w:bottom="1440" w:left="1800" w:header="851" w:footer="992" w:gutter="0"/>
          <w:pgNumType w:fmt="upperRoman" w:start="1"/>
          <w:cols w:space="425" w:num="1"/>
          <w:docGrid w:type="lines" w:linePitch="312" w:charSpace="0"/>
        </w:sectPr>
      </w:pPr>
      <w:r>
        <w:rPr>
          <w:rFonts w:hint="eastAsia" w:ascii="Times New Roman" w:hAnsi="Times New Roman" w:eastAsia="黑体" w:cs="Times New Roman"/>
          <w:b/>
          <w:sz w:val="36"/>
          <w:szCs w:val="48"/>
          <w:lang w:val="en-US" w:eastAsia="zh-CN"/>
        </w:rPr>
        <w:t>2023年8月</w:t>
      </w:r>
    </w:p>
    <w:p>
      <w:pPr>
        <w:spacing w:line="600" w:lineRule="exact"/>
        <w:rPr>
          <w:rFonts w:ascii="Times New Roman" w:hAnsi="Times New Roman" w:cs="Times New Roman"/>
          <w:sz w:val="24"/>
        </w:rPr>
      </w:pPr>
    </w:p>
    <w:p>
      <w:pPr>
        <w:pStyle w:val="3"/>
        <w:spacing w:line="560" w:lineRule="exact"/>
        <w:ind w:left="210" w:right="210"/>
        <w:jc w:val="center"/>
        <w:rPr>
          <w:rFonts w:ascii="Times New Roman" w:hAnsi="Times New Roman" w:eastAsia="黑体" w:cs="Times New Roman"/>
          <w:sz w:val="30"/>
          <w:szCs w:val="30"/>
        </w:rPr>
      </w:pPr>
      <w:bookmarkStart w:id="2" w:name="_Toc28853"/>
      <w:r>
        <w:rPr>
          <w:rFonts w:ascii="Times New Roman" w:hAnsi="Times New Roman" w:eastAsia="黑体" w:cs="Times New Roman"/>
          <w:sz w:val="30"/>
          <w:szCs w:val="30"/>
        </w:rPr>
        <w:t>前  言</w:t>
      </w:r>
      <w:bookmarkEnd w:id="2"/>
    </w:p>
    <w:p>
      <w:pPr>
        <w:spacing w:line="560" w:lineRule="exact"/>
        <w:jc w:val="center"/>
        <w:rPr>
          <w:rFonts w:ascii="Times New Roman" w:hAnsi="Times New Roman" w:cs="Times New Roman"/>
          <w:sz w:val="24"/>
        </w:rPr>
      </w:pPr>
    </w:p>
    <w:p>
      <w:pPr>
        <w:spacing w:line="560" w:lineRule="exact"/>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本标准由中华商标协会人才与教育专业委员会组织制定</w:t>
      </w:r>
      <w:r>
        <w:rPr>
          <w:rFonts w:hint="eastAsia" w:ascii="Times New Roman" w:hAnsi="Times New Roman" w:eastAsia="宋体" w:cs="Times New Roman"/>
          <w:sz w:val="24"/>
          <w:szCs w:val="32"/>
        </w:rPr>
        <w:t>。</w:t>
      </w:r>
    </w:p>
    <w:p>
      <w:pPr>
        <w:spacing w:line="560" w:lineRule="exact"/>
        <w:ind w:firstLine="480" w:firstLineChars="200"/>
        <w:rPr>
          <w:rFonts w:hint="eastAsia" w:ascii="Times New Roman" w:hAnsi="Times New Roman" w:eastAsia="宋体" w:cs="Times New Roman"/>
          <w:sz w:val="24"/>
          <w:szCs w:val="32"/>
          <w:lang w:eastAsia="zh-CN"/>
        </w:rPr>
      </w:pPr>
      <w:r>
        <w:rPr>
          <w:rFonts w:ascii="Times New Roman" w:hAnsi="Times New Roman" w:eastAsia="宋体" w:cs="Times New Roman"/>
          <w:sz w:val="24"/>
          <w:szCs w:val="32"/>
        </w:rPr>
        <w:t>本标准起草单位：</w:t>
      </w:r>
      <w:r>
        <w:rPr>
          <w:rFonts w:hint="eastAsia" w:ascii="Times New Roman" w:hAnsi="Times New Roman" w:eastAsia="宋体" w:cs="Times New Roman"/>
          <w:sz w:val="24"/>
          <w:szCs w:val="32"/>
        </w:rPr>
        <w:t>中华商标协会、中知英才科技（北京）有限公司、阿里巴巴（中国）有限公司、华为技术有限公司、</w:t>
      </w:r>
      <w:r>
        <w:rPr>
          <w:rFonts w:hint="eastAsia" w:ascii="Times New Roman" w:hAnsi="Times New Roman" w:eastAsia="宋体" w:cs="Times New Roman"/>
          <w:sz w:val="24"/>
          <w:szCs w:val="32"/>
        </w:rPr>
        <w:fldChar w:fldCharType="begin"/>
      </w:r>
      <w:r>
        <w:rPr>
          <w:rFonts w:hint="eastAsia" w:ascii="Times New Roman" w:hAnsi="Times New Roman" w:eastAsia="宋体" w:cs="Times New Roman"/>
          <w:sz w:val="24"/>
          <w:szCs w:val="32"/>
        </w:rPr>
        <w:instrText xml:space="preserve"> HYPERLINK "https://www.qcc.com/firm/ee9f28081c60a4dfd189a024d9fbfb26.html" \t "https://www.qcc.com/web/_blank" </w:instrText>
      </w:r>
      <w:r>
        <w:rPr>
          <w:rFonts w:hint="eastAsia" w:ascii="Times New Roman" w:hAnsi="Times New Roman" w:eastAsia="宋体" w:cs="Times New Roman"/>
          <w:sz w:val="24"/>
          <w:szCs w:val="32"/>
        </w:rPr>
        <w:fldChar w:fldCharType="separate"/>
      </w:r>
      <w:r>
        <w:rPr>
          <w:rFonts w:hint="eastAsia" w:ascii="Times New Roman" w:hAnsi="Times New Roman" w:eastAsia="宋体" w:cs="Times New Roman"/>
          <w:sz w:val="24"/>
          <w:szCs w:val="32"/>
        </w:rPr>
        <w:t>海尔集团公司</w:t>
      </w:r>
      <w:r>
        <w:rPr>
          <w:rFonts w:hint="eastAsia" w:ascii="Times New Roman" w:hAnsi="Times New Roman" w:eastAsia="宋体" w:cs="Times New Roman"/>
          <w:sz w:val="24"/>
          <w:szCs w:val="32"/>
        </w:rPr>
        <w:fldChar w:fldCharType="end"/>
      </w:r>
      <w:r>
        <w:rPr>
          <w:rFonts w:hint="eastAsia" w:ascii="Times New Roman" w:hAnsi="Times New Roman" w:eastAsia="宋体" w:cs="Times New Roman"/>
          <w:sz w:val="24"/>
          <w:szCs w:val="32"/>
        </w:rPr>
        <w:t>、贝壳找房（北京）</w:t>
      </w:r>
      <w:r>
        <w:rPr>
          <w:rFonts w:hint="eastAsia" w:ascii="Times New Roman" w:hAnsi="Times New Roman" w:eastAsia="宋体" w:cs="Times New Roman"/>
          <w:sz w:val="24"/>
          <w:szCs w:val="32"/>
          <w:lang w:eastAsia="zh-Hans"/>
        </w:rPr>
        <w:t>科技</w:t>
      </w:r>
      <w:r>
        <w:rPr>
          <w:rFonts w:hint="eastAsia" w:ascii="Times New Roman" w:hAnsi="Times New Roman" w:eastAsia="宋体" w:cs="Times New Roman"/>
          <w:sz w:val="24"/>
          <w:szCs w:val="32"/>
        </w:rPr>
        <w:t>有限公司、北京快手科技有限公司、</w:t>
      </w:r>
      <w:r>
        <w:fldChar w:fldCharType="begin"/>
      </w:r>
      <w:r>
        <w:instrText xml:space="preserve"> HYPERLINK "https://www.qcc.com/firm/670b2103c67f66323fe1cc95ab7ca4ca.html" \t "https://www.qcc.com/web/_blank" </w:instrText>
      </w:r>
      <w:r>
        <w:fldChar w:fldCharType="separate"/>
      </w:r>
      <w:r>
        <w:rPr>
          <w:rFonts w:hint="eastAsia" w:ascii="Times New Roman" w:hAnsi="Times New Roman" w:eastAsia="宋体" w:cs="Times New Roman"/>
          <w:sz w:val="24"/>
          <w:szCs w:val="32"/>
        </w:rPr>
        <w:t>巨人网络集团股份有限公司</w:t>
      </w:r>
      <w:r>
        <w:rPr>
          <w:rFonts w:hint="eastAsia" w:ascii="Times New Roman" w:hAnsi="Times New Roman" w:eastAsia="宋体" w:cs="Times New Roman"/>
          <w:sz w:val="24"/>
          <w:szCs w:val="32"/>
        </w:rPr>
        <w:fldChar w:fldCharType="end"/>
      </w:r>
      <w:r>
        <w:rPr>
          <w:rFonts w:hint="eastAsia" w:ascii="Times New Roman" w:hAnsi="Times New Roman" w:eastAsia="宋体" w:cs="Times New Roman"/>
          <w:sz w:val="24"/>
          <w:szCs w:val="32"/>
        </w:rPr>
        <w:t>、</w:t>
      </w:r>
      <w:r>
        <w:rPr>
          <w:rFonts w:hint="eastAsia" w:ascii="Times New Roman" w:hAnsi="Times New Roman" w:eastAsia="宋体" w:cs="Times New Roman"/>
          <w:sz w:val="24"/>
          <w:szCs w:val="32"/>
        </w:rPr>
        <w:fldChar w:fldCharType="begin"/>
      </w:r>
      <w:r>
        <w:rPr>
          <w:rFonts w:hint="eastAsia" w:ascii="Times New Roman" w:hAnsi="Times New Roman" w:eastAsia="宋体" w:cs="Times New Roman"/>
          <w:sz w:val="24"/>
          <w:szCs w:val="32"/>
        </w:rPr>
        <w:instrText xml:space="preserve"> HYPERLINK "https://www.qcc.com/firm/644f2f8965a750c40892b30fdd909b19.html" \t "https://www.qcc.com/web/_blank" </w:instrText>
      </w:r>
      <w:r>
        <w:rPr>
          <w:rFonts w:hint="eastAsia" w:ascii="Times New Roman" w:hAnsi="Times New Roman" w:eastAsia="宋体" w:cs="Times New Roman"/>
          <w:sz w:val="24"/>
          <w:szCs w:val="32"/>
        </w:rPr>
        <w:fldChar w:fldCharType="separate"/>
      </w:r>
      <w:r>
        <w:rPr>
          <w:rFonts w:hint="eastAsia" w:ascii="Times New Roman" w:hAnsi="Times New Roman" w:eastAsia="宋体" w:cs="Times New Roman"/>
          <w:sz w:val="24"/>
          <w:szCs w:val="32"/>
        </w:rPr>
        <w:t>百度（中国）有限公司</w:t>
      </w:r>
      <w:r>
        <w:rPr>
          <w:rFonts w:hint="eastAsia" w:ascii="Times New Roman" w:hAnsi="Times New Roman" w:eastAsia="宋体" w:cs="Times New Roman"/>
          <w:sz w:val="24"/>
          <w:szCs w:val="32"/>
        </w:rPr>
        <w:fldChar w:fldCharType="end"/>
      </w:r>
      <w:r>
        <w:rPr>
          <w:rFonts w:hint="eastAsia" w:ascii="Times New Roman" w:hAnsi="Times New Roman" w:eastAsia="宋体" w:cs="Times New Roman"/>
          <w:sz w:val="24"/>
          <w:szCs w:val="32"/>
        </w:rPr>
        <w:t>、</w:t>
      </w:r>
      <w:r>
        <w:rPr>
          <w:rFonts w:hint="eastAsia" w:ascii="Times New Roman" w:hAnsi="Times New Roman" w:eastAsia="宋体" w:cs="Times New Roman"/>
          <w:sz w:val="24"/>
          <w:szCs w:val="32"/>
        </w:rPr>
        <w:fldChar w:fldCharType="begin"/>
      </w:r>
      <w:r>
        <w:rPr>
          <w:rFonts w:hint="eastAsia" w:ascii="Times New Roman" w:hAnsi="Times New Roman" w:eastAsia="宋体" w:cs="Times New Roman"/>
          <w:sz w:val="24"/>
          <w:szCs w:val="32"/>
        </w:rPr>
        <w:instrText xml:space="preserve"> HYPERLINK "https://www.qcc.com/firm/127fcf53de2598be86ab1b3cad165cf1.html" \t "https://www.qcc.com/web/_blank" </w:instrText>
      </w:r>
      <w:r>
        <w:rPr>
          <w:rFonts w:hint="eastAsia" w:ascii="Times New Roman" w:hAnsi="Times New Roman" w:eastAsia="宋体" w:cs="Times New Roman"/>
          <w:sz w:val="24"/>
          <w:szCs w:val="32"/>
        </w:rPr>
        <w:fldChar w:fldCharType="separate"/>
      </w:r>
      <w:r>
        <w:rPr>
          <w:rFonts w:hint="eastAsia" w:ascii="Times New Roman" w:hAnsi="Times New Roman" w:eastAsia="宋体" w:cs="Times New Roman"/>
          <w:sz w:val="24"/>
          <w:szCs w:val="32"/>
        </w:rPr>
        <w:t>珠海格力电器股份有限公司</w:t>
      </w:r>
      <w:r>
        <w:rPr>
          <w:rFonts w:hint="eastAsia" w:ascii="Times New Roman" w:hAnsi="Times New Roman" w:eastAsia="宋体" w:cs="Times New Roman"/>
          <w:sz w:val="24"/>
          <w:szCs w:val="32"/>
        </w:rPr>
        <w:fldChar w:fldCharType="end"/>
      </w:r>
      <w:r>
        <w:rPr>
          <w:rFonts w:hint="eastAsia" w:ascii="Times New Roman" w:hAnsi="Times New Roman" w:eastAsia="宋体" w:cs="Times New Roman"/>
          <w:sz w:val="24"/>
          <w:szCs w:val="32"/>
        </w:rPr>
        <w:t>、</w:t>
      </w:r>
      <w:r>
        <w:fldChar w:fldCharType="begin"/>
      </w:r>
      <w:r>
        <w:instrText xml:space="preserve">HYPERLINK "https://www.qcc.com/firm/747d3a16e63342ba57c8771bde561a9e.html" \t "https://www.qcc.com/web/_blank"</w:instrText>
      </w:r>
      <w:r>
        <w:fldChar w:fldCharType="separate"/>
      </w:r>
      <w:r>
        <w:rPr>
          <w:rFonts w:hint="eastAsia" w:ascii="Times New Roman" w:hAnsi="Times New Roman" w:eastAsia="宋体" w:cs="Times New Roman"/>
          <w:sz w:val="24"/>
          <w:szCs w:val="32"/>
        </w:rPr>
        <w:t>北京微播视界科技有限公司</w:t>
      </w:r>
      <w:r>
        <w:rPr>
          <w:rFonts w:ascii="Times New Roman" w:hAnsi="Times New Roman" w:eastAsia="宋体" w:cs="Times New Roman"/>
          <w:sz w:val="24"/>
          <w:szCs w:val="32"/>
        </w:rPr>
        <w:fldChar w:fldCharType="end"/>
      </w:r>
      <w:r>
        <w:rPr>
          <w:rFonts w:hint="eastAsia" w:ascii="Times New Roman" w:hAnsi="Times New Roman" w:eastAsia="宋体" w:cs="Times New Roman"/>
          <w:sz w:val="24"/>
          <w:szCs w:val="32"/>
        </w:rPr>
        <w:t>、广州网易计算机系统有限公司、战马（北京）饮料有限公司、汉王科技股份有限公司、北京领雁科技股份有限公司、</w:t>
      </w:r>
      <w:r>
        <w:fldChar w:fldCharType="begin"/>
      </w:r>
      <w:r>
        <w:instrText xml:space="preserve"> HYPERLINK "https://www.qcc.com/firm/h155edfaa0c07ca07fd4084a55f85516.html" \t "https://www.qcc.com/web/_blank" </w:instrText>
      </w:r>
      <w:r>
        <w:fldChar w:fldCharType="separate"/>
      </w:r>
      <w:r>
        <w:rPr>
          <w:rFonts w:hint="eastAsia" w:ascii="Times New Roman" w:hAnsi="Times New Roman" w:eastAsia="宋体" w:cs="Times New Roman"/>
          <w:sz w:val="24"/>
          <w:szCs w:val="32"/>
        </w:rPr>
        <w:t>奧美（集團）有限公司</w:t>
      </w:r>
      <w:r>
        <w:rPr>
          <w:rFonts w:hint="eastAsia" w:ascii="Times New Roman" w:hAnsi="Times New Roman" w:eastAsia="宋体" w:cs="Times New Roman"/>
          <w:sz w:val="24"/>
          <w:szCs w:val="32"/>
        </w:rPr>
        <w:fldChar w:fldCharType="end"/>
      </w:r>
      <w:r>
        <w:rPr>
          <w:rFonts w:hint="eastAsia" w:ascii="Times New Roman" w:hAnsi="Times New Roman" w:eastAsia="宋体" w:cs="Times New Roman"/>
          <w:sz w:val="24"/>
          <w:szCs w:val="32"/>
        </w:rPr>
        <w:t>、中国绿发投资集团有限公司、北京壳木软件有限责任公司、国美酒业集团股份有限公司、北京安华金和科技有限公司、北京商标协会、深圳市商标协会、四川省商标协会</w:t>
      </w:r>
      <w:r>
        <w:rPr>
          <w:rFonts w:ascii="Times New Roman" w:hAnsi="Times New Roman" w:eastAsia="宋体" w:cs="Times New Roman"/>
          <w:sz w:val="24"/>
          <w:szCs w:val="32"/>
        </w:rPr>
        <w:t>、</w:t>
      </w:r>
      <w:r>
        <w:rPr>
          <w:rFonts w:hint="eastAsia" w:ascii="Times New Roman" w:hAnsi="Times New Roman" w:eastAsia="宋体" w:cs="Times New Roman"/>
          <w:sz w:val="24"/>
          <w:szCs w:val="32"/>
        </w:rPr>
        <w:t>武汉知识产权保护中心、北京京成知识产权研究院。中知数通（北京）信息技术有限公司</w:t>
      </w:r>
      <w:r>
        <w:rPr>
          <w:rFonts w:hint="eastAsia" w:ascii="Times New Roman" w:hAnsi="Times New Roman" w:eastAsia="宋体" w:cs="Times New Roman"/>
          <w:sz w:val="24"/>
          <w:szCs w:val="32"/>
          <w:lang w:eastAsia="zh-CN"/>
        </w:rPr>
        <w:t>。</w:t>
      </w:r>
    </w:p>
    <w:p>
      <w:pPr>
        <w:spacing w:line="560" w:lineRule="exact"/>
        <w:rPr>
          <w:rFonts w:ascii="Times New Roman" w:hAnsi="Times New Roman" w:eastAsia="宋体" w:cs="Times New Roman"/>
          <w:sz w:val="24"/>
          <w:szCs w:val="32"/>
        </w:rPr>
      </w:pPr>
      <w:r>
        <w:rPr>
          <w:rFonts w:ascii="Times New Roman" w:hAnsi="Times New Roman" w:eastAsia="宋体" w:cs="Times New Roman"/>
          <w:sz w:val="24"/>
          <w:szCs w:val="32"/>
        </w:rPr>
        <w:t xml:space="preserve">    本标准参与单位：</w:t>
      </w:r>
      <w:r>
        <w:rPr>
          <w:rFonts w:hint="eastAsia" w:ascii="Times New Roman" w:hAnsi="Times New Roman" w:eastAsia="宋体" w:cs="Times New Roman"/>
          <w:sz w:val="24"/>
          <w:szCs w:val="32"/>
        </w:rPr>
        <w:t>北京集佳知识产权代理有限公司、中国贸促会专利商标事务所</w:t>
      </w:r>
      <w:r>
        <w:rPr>
          <w:rFonts w:hint="eastAsia" w:ascii="Times New Roman" w:hAnsi="Times New Roman" w:eastAsia="宋体" w:cs="Times New Roman"/>
          <w:sz w:val="24"/>
          <w:szCs w:val="32"/>
          <w:lang w:val="en-US" w:eastAsia="zh-CN"/>
        </w:rPr>
        <w:t>有限公司</w:t>
      </w:r>
      <w:r>
        <w:rPr>
          <w:rFonts w:hint="eastAsia" w:ascii="Times New Roman" w:hAnsi="Times New Roman" w:eastAsia="宋体" w:cs="Times New Roman"/>
          <w:sz w:val="24"/>
          <w:szCs w:val="32"/>
        </w:rPr>
        <w:t>、北京⾦杜知识产权代理有限公司</w:t>
      </w:r>
      <w:r>
        <w:rPr>
          <w:rFonts w:hint="eastAsia" w:ascii="Times New Roman" w:hAnsi="Times New Roman" w:eastAsia="宋体" w:cs="Times New Roman"/>
          <w:sz w:val="24"/>
          <w:szCs w:val="32"/>
          <w:lang w:eastAsia="zh-Hans"/>
        </w:rPr>
        <w:t>、</w:t>
      </w:r>
      <w:r>
        <w:rPr>
          <w:rFonts w:hint="eastAsia" w:ascii="Times New Roman" w:hAnsi="Times New Roman" w:eastAsia="宋体" w:cs="Times New Roman"/>
          <w:sz w:val="24"/>
          <w:szCs w:val="32"/>
        </w:rPr>
        <w:t>北京万慧达知识产权代理有限公司、北京三友知识产权代理有限公司、中国商标专利事务所有限公司、超凡知识产权服务股份有限公司、华进联合专利商标代理有限公司、北京路浩知识产权代理有限公司、武汉捷诚智权知识产权服务集团有限公司、北京东方天健知识产权代理有限公司、智信禾（北京）知识产权代理有限公司、罗思（上海）咨询有限公司、北京康信知识产权代理有限责任公司、北京高文律师事务所、广东华进律师事务所、上海段和段律师事务所、上海弼兴律师事务所、北京英创嘉友知识产权代理事务所（普通合伙）、北京知果科技有限公司、 北京市铸成律师事务所、北京市两高律师事务所、知域互联科技有限公司、北京天诚联合知识产权代理有限公司、北京康瑞律师事务所。北京市集佳律师事务所、北京大成律师事务所、中国专利代理（香港）有限公司、浙江裕阳知识产权代理有限公司、深圳市精英知识产权集团有限公司、北京律盟知识产权代理有限责任公司、北京三聚阳光知识产权代理有限公司、北京摩知轮科技有限公司、北京国爱律师事务所</w:t>
      </w:r>
      <w:r>
        <w:rPr>
          <w:rFonts w:hint="eastAsia" w:ascii="Times New Roman" w:hAnsi="Times New Roman" w:eastAsia="宋体" w:cs="Times New Roman"/>
          <w:sz w:val="24"/>
          <w:szCs w:val="32"/>
          <w:lang w:eastAsia="zh-CN"/>
        </w:rPr>
        <w:t>、</w:t>
      </w:r>
      <w:bookmarkStart w:id="23" w:name="_GoBack"/>
      <w:bookmarkEnd w:id="23"/>
      <w:r>
        <w:rPr>
          <w:rFonts w:hint="eastAsia" w:ascii="Times New Roman" w:hAnsi="Times New Roman" w:eastAsia="宋体" w:cs="Times New Roman"/>
          <w:sz w:val="24"/>
          <w:szCs w:val="32"/>
        </w:rPr>
        <w:t>北京三环同创知识产权代理有限公司、知产云（北京）科技有限公司、中科专利商标代理有限责任公司、北京倍增知识产权代理有限公司。</w:t>
      </w:r>
    </w:p>
    <w:p>
      <w:pPr>
        <w:spacing w:line="560" w:lineRule="exact"/>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本标准主要起草人：</w:t>
      </w:r>
      <w:r>
        <w:rPr>
          <w:rFonts w:hint="eastAsia" w:ascii="Times New Roman" w:hAnsi="Times New Roman" w:eastAsia="宋体" w:cs="Times New Roman"/>
          <w:sz w:val="24"/>
          <w:szCs w:val="32"/>
        </w:rPr>
        <w:t>马夫、来小鹏、杜颖、李顺德、王宾容、王霁霞、关永红、吴东平、张豫宁、马家媛、张海燕、张</w:t>
      </w:r>
      <w:r>
        <w:rPr>
          <w:rFonts w:hint="eastAsia" w:ascii="Times New Roman" w:hAnsi="Times New Roman" w:eastAsia="宋体" w:cs="Times New Roman"/>
          <w:sz w:val="24"/>
          <w:szCs w:val="32"/>
          <w:highlight w:val="none"/>
        </w:rPr>
        <w:t>子墨、娄丽、王建国、李文晴、牛红霞、王维佳、赵烨福、夏婷婷、陈海燕、梁凤妹、徐东、杨彤瑒、刘鑫、林建玲、张可人、王芳、初文祺、杜剑波、黄巍、任川霞、赵丽霞、于泽辉、胡刚、金高平、党晓林、杨熠、马浩、史建峰、周洪、蒙媛、张晶、</w:t>
      </w:r>
      <w:r>
        <w:rPr>
          <w:rFonts w:ascii="Times New Roman" w:hAnsi="Times New Roman" w:eastAsia="宋体" w:cs="Times New Roman"/>
          <w:sz w:val="24"/>
          <w:szCs w:val="32"/>
          <w:lang w:eastAsia="zh-Hans"/>
        </w:rPr>
        <w:t>赵雷</w:t>
      </w:r>
      <w:r>
        <w:rPr>
          <w:rFonts w:hint="eastAsia" w:ascii="Times New Roman" w:hAnsi="Times New Roman" w:eastAsia="宋体" w:cs="Times New Roman"/>
          <w:sz w:val="24"/>
          <w:szCs w:val="32"/>
          <w:lang w:eastAsia="zh-Hans"/>
        </w:rPr>
        <w:t>、</w:t>
      </w:r>
      <w:r>
        <w:rPr>
          <w:rFonts w:hint="eastAsia" w:ascii="Times New Roman" w:hAnsi="Times New Roman" w:eastAsia="宋体" w:cs="Times New Roman"/>
          <w:sz w:val="24"/>
          <w:szCs w:val="32"/>
        </w:rPr>
        <w:t>刘景玉、余浩、张家绮、苏志甫、吴坚、赵立春、商家泉、张月梅、朱逢春、胡杰，郑露、</w:t>
      </w:r>
      <w:r>
        <w:rPr>
          <w:rFonts w:hint="eastAsia" w:ascii="Times New Roman" w:hAnsi="Times New Roman" w:eastAsia="宋体" w:cs="Times New Roman"/>
          <w:sz w:val="24"/>
          <w:szCs w:val="32"/>
          <w:lang w:eastAsia="zh-Hans"/>
        </w:rPr>
        <w:t>郭京平、</w:t>
      </w:r>
      <w:r>
        <w:rPr>
          <w:rFonts w:hint="eastAsia" w:ascii="Times New Roman" w:hAnsi="Times New Roman" w:eastAsia="宋体" w:cs="Times New Roman"/>
          <w:sz w:val="24"/>
          <w:szCs w:val="32"/>
        </w:rPr>
        <w:t>王晶、李春、马强、吴琼、楚楠、尤佳、吴新华、郝明英、袁鹏程、卢君伟、海洋、王丽琴、孙可文、</w:t>
      </w:r>
      <w:r>
        <w:rPr>
          <w:rFonts w:ascii="Times New Roman" w:hAnsi="Times New Roman" w:eastAsia="宋体" w:cs="Times New Roman"/>
          <w:sz w:val="24"/>
          <w:szCs w:val="32"/>
          <w:lang w:eastAsia="zh-Hans"/>
        </w:rPr>
        <w:t>王德祥</w:t>
      </w:r>
      <w:r>
        <w:rPr>
          <w:rFonts w:hint="eastAsia" w:ascii="Times New Roman" w:hAnsi="Times New Roman" w:eastAsia="宋体" w:cs="Times New Roman"/>
          <w:sz w:val="24"/>
          <w:szCs w:val="32"/>
          <w:lang w:eastAsia="zh-Hans"/>
        </w:rPr>
        <w:t>、</w:t>
      </w:r>
      <w:r>
        <w:rPr>
          <w:rFonts w:hint="eastAsia" w:ascii="Times New Roman" w:hAnsi="Times New Roman" w:eastAsia="宋体" w:cs="Times New Roman"/>
          <w:sz w:val="24"/>
          <w:szCs w:val="32"/>
        </w:rPr>
        <w:t>王卫东、陈作科、余秀旸、佟燕燕、孙智、刘思思、王明阳、吕国良、钟红波、田艳阳、黄卫家、严文、施小雪、刘莉莎、李艳、刘自钦、赵玲、谢峰。</w:t>
      </w:r>
    </w:p>
    <w:p>
      <w:pPr>
        <w:spacing w:line="560" w:lineRule="exact"/>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本标准主要参与人：</w:t>
      </w:r>
      <w:r>
        <w:rPr>
          <w:rFonts w:hint="eastAsia" w:ascii="Times New Roman" w:hAnsi="Times New Roman" w:eastAsia="宋体" w:cs="Times New Roman"/>
          <w:sz w:val="24"/>
          <w:szCs w:val="32"/>
        </w:rPr>
        <w:t>王正志、</w:t>
      </w:r>
      <w:r>
        <w:rPr>
          <w:rFonts w:hint="eastAsia" w:ascii="Times New Roman" w:hAnsi="Times New Roman" w:eastAsia="宋体" w:cs="Times New Roman"/>
          <w:sz w:val="24"/>
          <w:szCs w:val="32"/>
          <w:lang w:eastAsia="zh-Hans"/>
        </w:rPr>
        <w:t>李渤</w:t>
      </w:r>
      <w:r>
        <w:rPr>
          <w:rFonts w:hint="eastAsia" w:ascii="Times New Roman" w:hAnsi="Times New Roman" w:eastAsia="宋体" w:cs="Times New Roman"/>
          <w:sz w:val="24"/>
          <w:szCs w:val="32"/>
        </w:rPr>
        <w:t>、杨晓莉、王晓斐、桑传标、祝明、谷永久</w:t>
      </w:r>
      <w:r>
        <w:rPr>
          <w:rFonts w:hint="eastAsia" w:ascii="Times New Roman" w:hAnsi="Times New Roman" w:eastAsia="宋体" w:cs="Times New Roman"/>
          <w:sz w:val="24"/>
          <w:szCs w:val="32"/>
          <w:highlight w:val="none"/>
        </w:rPr>
        <w:t>、孙庆华、李兵、李侠、黄莺、石慧、尹龙植、王桂香、贾静环、向静、周鹏、吴江涛、</w:t>
      </w:r>
      <w:r>
        <w:rPr>
          <w:rFonts w:hint="eastAsia" w:ascii="Times New Roman" w:hAnsi="Times New Roman" w:eastAsia="宋体" w:cs="Times New Roman"/>
          <w:sz w:val="24"/>
          <w:szCs w:val="32"/>
        </w:rPr>
        <w:t>何雪芳、黎叶、余永红、李文宇、王志、吕薇薇、连捷、刘艳锋、蒋强、俞智强、杨安进、贾俊颖、赵倩、丛芳、夏艳、张晓华、肖运龙、白昕、韩潇、陈彦蓉、刘秋梅、张锐、马晓艳、杨杰、林海军、袁红梅、韩会军、孙红晓、王卫彬、高鑫、</w:t>
      </w:r>
      <w:r>
        <w:rPr>
          <w:rFonts w:hint="eastAsia" w:ascii="Times New Roman" w:hAnsi="Times New Roman" w:eastAsia="宋体" w:cs="Times New Roman"/>
          <w:sz w:val="24"/>
          <w:szCs w:val="32"/>
          <w:lang w:eastAsia="zh-Hans"/>
        </w:rPr>
        <w:t>沙仁高娃、</w:t>
      </w:r>
      <w:r>
        <w:rPr>
          <w:rFonts w:hint="eastAsia" w:ascii="Times New Roman" w:hAnsi="Times New Roman" w:eastAsia="宋体" w:cs="Times New Roman"/>
          <w:sz w:val="24"/>
          <w:szCs w:val="32"/>
        </w:rPr>
        <w:t>杨莎、高源锦、赵欣、李日晖、张怀芹、张磊、徐楠、杨家睦、徐珊、申晖、蔡莲花、周新艳、</w:t>
      </w:r>
      <w:r>
        <w:rPr>
          <w:rFonts w:hint="eastAsia" w:ascii="Times New Roman" w:hAnsi="Times New Roman" w:eastAsia="宋体" w:cs="Times New Roman"/>
          <w:sz w:val="24"/>
          <w:szCs w:val="32"/>
          <w:lang w:eastAsia="zh-Hans"/>
        </w:rPr>
        <w:t>赵玲、</w:t>
      </w:r>
      <w:r>
        <w:rPr>
          <w:rFonts w:hint="eastAsia" w:ascii="Times New Roman" w:hAnsi="Times New Roman" w:eastAsia="宋体" w:cs="Times New Roman"/>
          <w:sz w:val="24"/>
          <w:szCs w:val="32"/>
        </w:rPr>
        <w:t>陈奇、</w:t>
      </w:r>
      <w:r>
        <w:rPr>
          <w:rFonts w:ascii="Times New Roman" w:hAnsi="Times New Roman" w:eastAsia="宋体" w:cs="Times New Roman"/>
          <w:sz w:val="24"/>
          <w:szCs w:val="32"/>
          <w:lang w:eastAsia="zh-Hans"/>
        </w:rPr>
        <w:t>李伟</w:t>
      </w:r>
      <w:r>
        <w:rPr>
          <w:rFonts w:hint="eastAsia" w:ascii="Times New Roman" w:hAnsi="Times New Roman" w:eastAsia="宋体" w:cs="Times New Roman"/>
          <w:sz w:val="24"/>
          <w:szCs w:val="32"/>
        </w:rPr>
        <w:t>。</w:t>
      </w:r>
      <w:r>
        <w:rPr>
          <w:rFonts w:ascii="Times New Roman" w:hAnsi="Times New Roman" w:eastAsia="宋体" w:cs="Times New Roman"/>
          <w:sz w:val="24"/>
          <w:szCs w:val="32"/>
        </w:rPr>
        <w:br w:type="page"/>
      </w:r>
    </w:p>
    <w:p>
      <w:pPr>
        <w:spacing w:line="480" w:lineRule="auto"/>
        <w:rPr>
          <w:rFonts w:ascii="Times New Roman" w:hAnsi="Times New Roman" w:cs="Times New Roman"/>
          <w:sz w:val="24"/>
        </w:rPr>
      </w:pPr>
    </w:p>
    <w:sdt>
      <w:sdtPr>
        <w:rPr>
          <w:rFonts w:ascii="Times New Roman" w:hAnsi="Times New Roman" w:cs="Times New Roman" w:eastAsiaTheme="minorEastAsia"/>
          <w:b w:val="0"/>
          <w:bCs w:val="0"/>
          <w:color w:val="auto"/>
          <w:kern w:val="2"/>
          <w:sz w:val="21"/>
          <w:szCs w:val="24"/>
          <w:lang w:val="zh-CN"/>
        </w:rPr>
        <w:id w:val="2003694033"/>
        <w:docPartObj>
          <w:docPartGallery w:val="Table of Contents"/>
          <w:docPartUnique/>
        </w:docPartObj>
      </w:sdtPr>
      <w:sdtEndPr>
        <w:rPr>
          <w:rFonts w:ascii="Times New Roman" w:hAnsi="Times New Roman" w:cs="Times New Roman" w:eastAsiaTheme="minorEastAsia"/>
          <w:b w:val="0"/>
          <w:bCs w:val="0"/>
          <w:color w:val="auto"/>
          <w:kern w:val="2"/>
          <w:sz w:val="24"/>
          <w:szCs w:val="24"/>
          <w:lang w:val="zh-CN"/>
        </w:rPr>
      </w:sdtEndPr>
      <w:sdtContent>
        <w:p>
          <w:pPr>
            <w:pStyle w:val="26"/>
            <w:spacing w:line="600" w:lineRule="exact"/>
            <w:jc w:val="center"/>
            <w:rPr>
              <w:rFonts w:ascii="Times New Roman" w:hAnsi="Times New Roman" w:eastAsia="黑体" w:cs="Times New Roman"/>
              <w:color w:val="auto"/>
              <w:sz w:val="30"/>
              <w:szCs w:val="30"/>
              <w:lang w:val="zh-CN"/>
            </w:rPr>
          </w:pPr>
          <w:r>
            <w:rPr>
              <w:rFonts w:ascii="Times New Roman" w:hAnsi="Times New Roman" w:eastAsia="黑体" w:cs="Times New Roman"/>
              <w:color w:val="auto"/>
              <w:sz w:val="30"/>
              <w:szCs w:val="30"/>
              <w:lang w:val="zh-CN"/>
            </w:rPr>
            <w:t>目  录</w:t>
          </w:r>
        </w:p>
        <w:p>
          <w:pPr>
            <w:spacing w:line="600" w:lineRule="exact"/>
            <w:rPr>
              <w:rFonts w:ascii="Times New Roman" w:hAnsi="Times New Roman" w:cs="Times New Roman"/>
              <w:lang w:val="zh-CN"/>
            </w:rPr>
          </w:pPr>
        </w:p>
        <w:p>
          <w:pPr>
            <w:pStyle w:val="11"/>
            <w:tabs>
              <w:tab w:val="right" w:leader="dot" w:pos="8306"/>
              <w:tab w:val="clear" w:pos="8296"/>
            </w:tabs>
            <w:spacing w:line="600" w:lineRule="atLeast"/>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TOC \o "1-3" \h \z \u </w:instrText>
          </w:r>
          <w:r>
            <w:rPr>
              <w:rFonts w:hint="eastAsia" w:ascii="宋体" w:hAnsi="宋体" w:eastAsia="宋体" w:cs="宋体"/>
              <w:sz w:val="24"/>
            </w:rPr>
            <w:fldChar w:fldCharType="separate"/>
          </w:r>
          <w:r>
            <w:fldChar w:fldCharType="begin"/>
          </w:r>
          <w:r>
            <w:instrText xml:space="preserve"> HYPERLINK \l "_Toc28853" </w:instrText>
          </w:r>
          <w:r>
            <w:fldChar w:fldCharType="separate"/>
          </w:r>
          <w:r>
            <w:rPr>
              <w:rFonts w:hint="eastAsia" w:ascii="宋体" w:hAnsi="宋体" w:eastAsia="宋体" w:cs="宋体"/>
              <w:sz w:val="24"/>
            </w:rPr>
            <w:t>前  言</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_Toc28853 \h </w:instrText>
          </w:r>
          <w:r>
            <w:rPr>
              <w:rFonts w:hint="eastAsia" w:ascii="宋体" w:hAnsi="宋体" w:eastAsia="宋体" w:cs="宋体"/>
              <w:sz w:val="24"/>
            </w:rPr>
            <w:fldChar w:fldCharType="separate"/>
          </w:r>
          <w:r>
            <w:rPr>
              <w:rFonts w:hint="eastAsia" w:ascii="宋体" w:hAnsi="宋体" w:eastAsia="宋体" w:cs="宋体"/>
              <w:sz w:val="24"/>
            </w:rPr>
            <w:t>I</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1"/>
            <w:tabs>
              <w:tab w:val="right" w:leader="dot" w:pos="8306"/>
              <w:tab w:val="clear" w:pos="8296"/>
            </w:tabs>
            <w:spacing w:line="600" w:lineRule="atLeast"/>
            <w:rPr>
              <w:rFonts w:ascii="宋体" w:hAnsi="宋体" w:eastAsia="宋体" w:cs="宋体"/>
              <w:sz w:val="24"/>
            </w:rPr>
          </w:pPr>
          <w:r>
            <w:fldChar w:fldCharType="begin"/>
          </w:r>
          <w:r>
            <w:instrText xml:space="preserve"> HYPERLINK \l "_Toc10034" </w:instrText>
          </w:r>
          <w:r>
            <w:fldChar w:fldCharType="separate"/>
          </w:r>
          <w:r>
            <w:rPr>
              <w:rFonts w:hint="eastAsia" w:ascii="宋体" w:hAnsi="宋体" w:eastAsia="宋体" w:cs="宋体"/>
              <w:sz w:val="24"/>
            </w:rPr>
            <w:t>1 范围</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_Toc10034 \h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1"/>
            <w:tabs>
              <w:tab w:val="right" w:leader="dot" w:pos="8306"/>
              <w:tab w:val="clear" w:pos="8296"/>
            </w:tabs>
            <w:spacing w:line="600" w:lineRule="atLeast"/>
            <w:rPr>
              <w:rFonts w:ascii="宋体" w:hAnsi="宋体" w:eastAsia="宋体" w:cs="宋体"/>
              <w:sz w:val="24"/>
            </w:rPr>
          </w:pPr>
          <w:r>
            <w:fldChar w:fldCharType="begin"/>
          </w:r>
          <w:r>
            <w:instrText xml:space="preserve"> HYPERLINK \l "_Toc31389" </w:instrText>
          </w:r>
          <w:r>
            <w:fldChar w:fldCharType="separate"/>
          </w:r>
          <w:r>
            <w:rPr>
              <w:rFonts w:hint="eastAsia" w:ascii="宋体" w:hAnsi="宋体" w:eastAsia="宋体" w:cs="宋体"/>
              <w:sz w:val="24"/>
            </w:rPr>
            <w:t>2 术语和定义</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_Toc31389 \h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1"/>
            <w:tabs>
              <w:tab w:val="right" w:leader="dot" w:pos="8306"/>
              <w:tab w:val="clear" w:pos="8296"/>
            </w:tabs>
            <w:spacing w:line="600" w:lineRule="atLeast"/>
            <w:rPr>
              <w:rFonts w:ascii="宋体" w:hAnsi="宋体" w:eastAsia="宋体" w:cs="宋体"/>
              <w:sz w:val="24"/>
            </w:rPr>
          </w:pPr>
          <w:r>
            <w:fldChar w:fldCharType="begin"/>
          </w:r>
          <w:r>
            <w:instrText xml:space="preserve"> HYPERLINK \l "_Toc4456" </w:instrText>
          </w:r>
          <w:r>
            <w:fldChar w:fldCharType="separate"/>
          </w:r>
          <w:r>
            <w:rPr>
              <w:rFonts w:hint="eastAsia" w:ascii="宋体" w:hAnsi="宋体" w:eastAsia="宋体" w:cs="宋体"/>
              <w:sz w:val="24"/>
            </w:rPr>
            <w:t>3 等级划分</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_Toc4456 \h </w:instrText>
          </w:r>
          <w:r>
            <w:rPr>
              <w:rFonts w:hint="eastAsia" w:ascii="宋体" w:hAnsi="宋体" w:eastAsia="宋体" w:cs="宋体"/>
              <w:sz w:val="24"/>
            </w:rPr>
            <w:fldChar w:fldCharType="separate"/>
          </w:r>
          <w:r>
            <w:rPr>
              <w:rFonts w:hint="eastAsia" w:ascii="宋体" w:hAnsi="宋体" w:eastAsia="宋体" w:cs="宋体"/>
              <w:sz w:val="24"/>
            </w:rPr>
            <w:t>2</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1"/>
            <w:tabs>
              <w:tab w:val="right" w:leader="dot" w:pos="8306"/>
              <w:tab w:val="clear" w:pos="8296"/>
            </w:tabs>
            <w:spacing w:line="600" w:lineRule="atLeast"/>
            <w:rPr>
              <w:rFonts w:ascii="宋体" w:hAnsi="宋体" w:eastAsia="宋体" w:cs="宋体"/>
              <w:sz w:val="24"/>
            </w:rPr>
          </w:pPr>
          <w:r>
            <w:fldChar w:fldCharType="begin"/>
          </w:r>
          <w:r>
            <w:instrText xml:space="preserve"> HYPERLINK \l "_Toc30932" </w:instrText>
          </w:r>
          <w:r>
            <w:fldChar w:fldCharType="separate"/>
          </w:r>
          <w:r>
            <w:rPr>
              <w:rFonts w:hint="eastAsia" w:ascii="宋体" w:hAnsi="宋体" w:eastAsia="宋体" w:cs="宋体"/>
              <w:sz w:val="24"/>
            </w:rPr>
            <w:t>4 评价组织</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_Toc30932 \h </w:instrText>
          </w:r>
          <w:r>
            <w:rPr>
              <w:rFonts w:hint="eastAsia" w:ascii="宋体" w:hAnsi="宋体" w:eastAsia="宋体" w:cs="宋体"/>
              <w:sz w:val="24"/>
            </w:rPr>
            <w:fldChar w:fldCharType="separate"/>
          </w:r>
          <w:r>
            <w:rPr>
              <w:rFonts w:hint="eastAsia" w:ascii="宋体" w:hAnsi="宋体" w:eastAsia="宋体" w:cs="宋体"/>
              <w:sz w:val="24"/>
            </w:rPr>
            <w:t>2</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1"/>
            <w:tabs>
              <w:tab w:val="right" w:leader="dot" w:pos="8306"/>
              <w:tab w:val="clear" w:pos="8296"/>
            </w:tabs>
            <w:spacing w:line="600" w:lineRule="atLeast"/>
            <w:rPr>
              <w:rFonts w:ascii="宋体" w:hAnsi="宋体" w:eastAsia="宋体" w:cs="宋体"/>
              <w:sz w:val="24"/>
            </w:rPr>
          </w:pPr>
          <w:r>
            <w:fldChar w:fldCharType="begin"/>
          </w:r>
          <w:r>
            <w:instrText xml:space="preserve"> HYPERLINK \l "_Toc25171" </w:instrText>
          </w:r>
          <w:r>
            <w:fldChar w:fldCharType="separate"/>
          </w:r>
          <w:r>
            <w:rPr>
              <w:rFonts w:hint="eastAsia" w:ascii="宋体" w:hAnsi="宋体" w:eastAsia="宋体" w:cs="宋体"/>
              <w:sz w:val="24"/>
            </w:rPr>
            <w:t>5 评价原则</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_Toc25171 \h </w:instrText>
          </w:r>
          <w:r>
            <w:rPr>
              <w:rFonts w:hint="eastAsia" w:ascii="宋体" w:hAnsi="宋体" w:eastAsia="宋体" w:cs="宋体"/>
              <w:sz w:val="24"/>
            </w:rPr>
            <w:fldChar w:fldCharType="separate"/>
          </w:r>
          <w:r>
            <w:rPr>
              <w:rFonts w:hint="eastAsia"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1"/>
            <w:tabs>
              <w:tab w:val="right" w:leader="dot" w:pos="8306"/>
              <w:tab w:val="clear" w:pos="8296"/>
            </w:tabs>
            <w:spacing w:line="600" w:lineRule="atLeast"/>
            <w:rPr>
              <w:rFonts w:ascii="宋体" w:hAnsi="宋体" w:eastAsia="宋体" w:cs="宋体"/>
              <w:sz w:val="24"/>
            </w:rPr>
          </w:pPr>
          <w:r>
            <w:fldChar w:fldCharType="begin"/>
          </w:r>
          <w:r>
            <w:instrText xml:space="preserve"> HYPERLINK \l "_Toc7422" </w:instrText>
          </w:r>
          <w:r>
            <w:fldChar w:fldCharType="separate"/>
          </w:r>
          <w:r>
            <w:rPr>
              <w:rFonts w:hint="eastAsia" w:ascii="宋体" w:hAnsi="宋体" w:eastAsia="宋体" w:cs="宋体"/>
              <w:sz w:val="24"/>
            </w:rPr>
            <w:t>6 评价程序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_Toc7422 \h </w:instrText>
          </w:r>
          <w:r>
            <w:rPr>
              <w:rFonts w:hint="eastAsia" w:ascii="宋体" w:hAnsi="宋体" w:eastAsia="宋体" w:cs="宋体"/>
              <w:sz w:val="24"/>
            </w:rPr>
            <w:fldChar w:fldCharType="separate"/>
          </w:r>
          <w:r>
            <w:rPr>
              <w:rFonts w:hint="eastAsia"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1"/>
            <w:tabs>
              <w:tab w:val="right" w:leader="dot" w:pos="8306"/>
              <w:tab w:val="clear" w:pos="8296"/>
            </w:tabs>
            <w:spacing w:line="600" w:lineRule="atLeast"/>
            <w:rPr>
              <w:rFonts w:ascii="宋体" w:hAnsi="宋体" w:eastAsia="宋体" w:cs="宋体"/>
              <w:sz w:val="24"/>
            </w:rPr>
          </w:pPr>
          <w:r>
            <w:fldChar w:fldCharType="begin"/>
          </w:r>
          <w:r>
            <w:instrText xml:space="preserve"> HYPERLINK \l "_Toc17464" </w:instrText>
          </w:r>
          <w:r>
            <w:fldChar w:fldCharType="separate"/>
          </w:r>
          <w:r>
            <w:rPr>
              <w:rFonts w:hint="eastAsia" w:ascii="宋体" w:hAnsi="宋体" w:eastAsia="宋体" w:cs="宋体"/>
              <w:sz w:val="24"/>
            </w:rPr>
            <w:t>7 申报条件</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_Toc17464 \h </w:instrText>
          </w:r>
          <w:r>
            <w:rPr>
              <w:rFonts w:hint="eastAsia" w:ascii="宋体" w:hAnsi="宋体" w:eastAsia="宋体" w:cs="宋体"/>
              <w:sz w:val="24"/>
            </w:rPr>
            <w:fldChar w:fldCharType="separate"/>
          </w:r>
          <w:r>
            <w:rPr>
              <w:rFonts w:hint="eastAsia" w:ascii="宋体" w:hAnsi="宋体" w:eastAsia="宋体" w:cs="宋体"/>
              <w:sz w:val="24"/>
            </w:rPr>
            <w:t>4</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1"/>
            <w:tabs>
              <w:tab w:val="right" w:leader="dot" w:pos="8306"/>
              <w:tab w:val="clear" w:pos="8296"/>
            </w:tabs>
            <w:spacing w:line="600" w:lineRule="atLeast"/>
            <w:rPr>
              <w:rFonts w:ascii="宋体" w:hAnsi="宋体" w:eastAsia="宋体" w:cs="宋体"/>
              <w:sz w:val="24"/>
            </w:rPr>
          </w:pPr>
          <w:r>
            <w:fldChar w:fldCharType="begin"/>
          </w:r>
          <w:r>
            <w:instrText xml:space="preserve"> HYPERLINK \l "_Toc21197" </w:instrText>
          </w:r>
          <w:r>
            <w:fldChar w:fldCharType="separate"/>
          </w:r>
          <w:r>
            <w:rPr>
              <w:rFonts w:hint="eastAsia" w:ascii="宋体" w:hAnsi="宋体" w:eastAsia="宋体" w:cs="宋体"/>
              <w:sz w:val="24"/>
            </w:rPr>
            <w:t>8 申报材料提交方式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_Toc21197 \h </w:instrText>
          </w:r>
          <w:r>
            <w:rPr>
              <w:rFonts w:hint="eastAsia" w:ascii="宋体" w:hAnsi="宋体" w:eastAsia="宋体" w:cs="宋体"/>
              <w:sz w:val="24"/>
            </w:rPr>
            <w:fldChar w:fldCharType="separate"/>
          </w:r>
          <w:r>
            <w:rPr>
              <w:rFonts w:hint="eastAsia" w:ascii="宋体" w:hAnsi="宋体" w:eastAsia="宋体" w:cs="宋体"/>
              <w:sz w:val="24"/>
            </w:rPr>
            <w:t>6</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1"/>
            <w:tabs>
              <w:tab w:val="right" w:leader="dot" w:pos="8306"/>
              <w:tab w:val="clear" w:pos="8296"/>
            </w:tabs>
            <w:spacing w:line="600" w:lineRule="atLeast"/>
            <w:rPr>
              <w:rFonts w:ascii="宋体" w:hAnsi="宋体" w:eastAsia="宋体" w:cs="宋体"/>
              <w:sz w:val="24"/>
            </w:rPr>
          </w:pPr>
          <w:r>
            <w:fldChar w:fldCharType="begin"/>
          </w:r>
          <w:r>
            <w:instrText xml:space="preserve"> HYPERLINK \l "_Toc15476" </w:instrText>
          </w:r>
          <w:r>
            <w:fldChar w:fldCharType="separate"/>
          </w:r>
          <w:r>
            <w:rPr>
              <w:rFonts w:hint="eastAsia" w:ascii="宋体" w:hAnsi="宋体" w:eastAsia="宋体" w:cs="宋体"/>
              <w:sz w:val="24"/>
            </w:rPr>
            <w:t>9 等级评价</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_Toc15476 \h </w:instrText>
          </w:r>
          <w:r>
            <w:rPr>
              <w:rFonts w:hint="eastAsia" w:ascii="宋体" w:hAnsi="宋体" w:eastAsia="宋体" w:cs="宋体"/>
              <w:sz w:val="24"/>
            </w:rPr>
            <w:fldChar w:fldCharType="separate"/>
          </w:r>
          <w:r>
            <w:rPr>
              <w:rFonts w:hint="eastAsia" w:ascii="宋体" w:hAnsi="宋体" w:eastAsia="宋体" w:cs="宋体"/>
              <w:sz w:val="24"/>
            </w:rPr>
            <w:t>6</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1"/>
            <w:tabs>
              <w:tab w:val="right" w:leader="dot" w:pos="8306"/>
              <w:tab w:val="clear" w:pos="8296"/>
            </w:tabs>
            <w:spacing w:line="600" w:lineRule="atLeast"/>
            <w:rPr>
              <w:rFonts w:ascii="宋体" w:hAnsi="宋体" w:eastAsia="宋体" w:cs="宋体"/>
              <w:sz w:val="24"/>
            </w:rPr>
          </w:pPr>
          <w:r>
            <w:fldChar w:fldCharType="begin"/>
          </w:r>
          <w:r>
            <w:instrText xml:space="preserve"> HYPERLINK \l "_Toc6329" </w:instrText>
          </w:r>
          <w:r>
            <w:fldChar w:fldCharType="separate"/>
          </w:r>
          <w:r>
            <w:rPr>
              <w:rFonts w:hint="eastAsia" w:ascii="宋体" w:hAnsi="宋体" w:eastAsia="宋体" w:cs="宋体"/>
              <w:sz w:val="24"/>
            </w:rPr>
            <w:t>10 监督管理</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_Toc6329 \h </w:instrText>
          </w:r>
          <w:r>
            <w:rPr>
              <w:rFonts w:hint="eastAsia" w:ascii="宋体" w:hAnsi="宋体" w:eastAsia="宋体" w:cs="宋体"/>
              <w:sz w:val="24"/>
            </w:rPr>
            <w:fldChar w:fldCharType="separate"/>
          </w:r>
          <w:r>
            <w:rPr>
              <w:rFonts w:hint="eastAsia" w:ascii="宋体" w:hAnsi="宋体" w:eastAsia="宋体" w:cs="宋体"/>
              <w:sz w:val="24"/>
            </w:rPr>
            <w:t>8</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1"/>
            <w:tabs>
              <w:tab w:val="right" w:leader="dot" w:pos="8306"/>
              <w:tab w:val="clear" w:pos="8296"/>
            </w:tabs>
            <w:spacing w:line="600" w:lineRule="atLeast"/>
            <w:rPr>
              <w:rFonts w:ascii="宋体" w:hAnsi="宋体" w:eastAsia="宋体" w:cs="宋体"/>
              <w:sz w:val="24"/>
            </w:rPr>
          </w:pPr>
          <w:r>
            <w:fldChar w:fldCharType="begin"/>
          </w:r>
          <w:r>
            <w:instrText xml:space="preserve"> HYPERLINK \l "_Toc27631" </w:instrText>
          </w:r>
          <w:r>
            <w:fldChar w:fldCharType="separate"/>
          </w:r>
          <w:r>
            <w:rPr>
              <w:rFonts w:hint="eastAsia" w:ascii="宋体" w:hAnsi="宋体" w:eastAsia="宋体" w:cs="宋体"/>
              <w:sz w:val="24"/>
            </w:rPr>
            <w:t>附录1</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_Toc27631 \h </w:instrText>
          </w:r>
          <w:r>
            <w:rPr>
              <w:rFonts w:hint="eastAsia" w:ascii="宋体" w:hAnsi="宋体" w:eastAsia="宋体" w:cs="宋体"/>
              <w:sz w:val="24"/>
            </w:rPr>
            <w:fldChar w:fldCharType="separate"/>
          </w:r>
          <w:r>
            <w:rPr>
              <w:rFonts w:hint="eastAsia" w:ascii="宋体" w:hAnsi="宋体" w:eastAsia="宋体" w:cs="宋体"/>
              <w:sz w:val="24"/>
            </w:rPr>
            <w:t>9</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1"/>
            <w:tabs>
              <w:tab w:val="right" w:leader="dot" w:pos="8306"/>
              <w:tab w:val="clear" w:pos="8296"/>
            </w:tabs>
            <w:spacing w:line="600" w:lineRule="atLeast"/>
            <w:rPr>
              <w:rFonts w:ascii="宋体" w:hAnsi="宋体" w:eastAsia="宋体" w:cs="宋体"/>
              <w:sz w:val="24"/>
            </w:rPr>
          </w:pPr>
          <w:r>
            <w:fldChar w:fldCharType="begin"/>
          </w:r>
          <w:r>
            <w:instrText xml:space="preserve"> HYPERLINK \l "_Toc24368" </w:instrText>
          </w:r>
          <w:r>
            <w:fldChar w:fldCharType="separate"/>
          </w:r>
          <w:r>
            <w:rPr>
              <w:rFonts w:hint="eastAsia" w:ascii="宋体" w:hAnsi="宋体" w:eastAsia="宋体" w:cs="宋体"/>
              <w:sz w:val="24"/>
            </w:rPr>
            <w:t>附录2</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_Toc24368 \h </w:instrText>
          </w:r>
          <w:r>
            <w:rPr>
              <w:rFonts w:hint="eastAsia" w:ascii="宋体" w:hAnsi="宋体" w:eastAsia="宋体" w:cs="宋体"/>
              <w:sz w:val="24"/>
            </w:rPr>
            <w:fldChar w:fldCharType="separate"/>
          </w:r>
          <w:r>
            <w:rPr>
              <w:rFonts w:hint="eastAsia" w:ascii="宋体" w:hAnsi="宋体" w:eastAsia="宋体" w:cs="宋体"/>
              <w:sz w:val="24"/>
            </w:rPr>
            <w:t>10</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1"/>
            <w:tabs>
              <w:tab w:val="right" w:leader="dot" w:pos="8306"/>
              <w:tab w:val="clear" w:pos="8296"/>
            </w:tabs>
            <w:spacing w:line="600" w:lineRule="atLeast"/>
            <w:rPr>
              <w:rFonts w:ascii="宋体" w:hAnsi="宋体" w:eastAsia="宋体" w:cs="宋体"/>
              <w:sz w:val="24"/>
            </w:rPr>
          </w:pPr>
          <w:r>
            <w:fldChar w:fldCharType="begin"/>
          </w:r>
          <w:r>
            <w:instrText xml:space="preserve"> HYPERLINK \l "_Toc4085" </w:instrText>
          </w:r>
          <w:r>
            <w:fldChar w:fldCharType="separate"/>
          </w:r>
          <w:r>
            <w:rPr>
              <w:rFonts w:hint="eastAsia" w:ascii="宋体" w:hAnsi="宋体" w:eastAsia="宋体" w:cs="宋体"/>
              <w:sz w:val="24"/>
            </w:rPr>
            <w:t>附录3</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_Toc4085 \h </w:instrText>
          </w:r>
          <w:r>
            <w:rPr>
              <w:rFonts w:hint="eastAsia" w:ascii="宋体" w:hAnsi="宋体" w:eastAsia="宋体" w:cs="宋体"/>
              <w:sz w:val="24"/>
            </w:rPr>
            <w:fldChar w:fldCharType="separate"/>
          </w:r>
          <w:r>
            <w:rPr>
              <w:rFonts w:hint="eastAsia" w:ascii="宋体" w:hAnsi="宋体" w:eastAsia="宋体" w:cs="宋体"/>
              <w:sz w:val="24"/>
            </w:rPr>
            <w:t>12</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6"/>
            <w:tabs>
              <w:tab w:val="right" w:leader="dot" w:pos="8306"/>
            </w:tabs>
            <w:spacing w:line="600" w:lineRule="atLeast"/>
            <w:rPr>
              <w:rFonts w:ascii="宋体" w:hAnsi="宋体" w:eastAsia="宋体" w:cs="宋体"/>
              <w:sz w:val="24"/>
            </w:rPr>
          </w:pPr>
          <w:r>
            <w:fldChar w:fldCharType="begin"/>
          </w:r>
          <w:r>
            <w:instrText xml:space="preserve"> HYPERLINK \l "_Toc10875" </w:instrText>
          </w:r>
          <w:r>
            <w:fldChar w:fldCharType="separate"/>
          </w:r>
          <w:r>
            <w:rPr>
              <w:rFonts w:hint="eastAsia" w:ascii="宋体" w:hAnsi="宋体" w:eastAsia="宋体" w:cs="宋体"/>
              <w:sz w:val="24"/>
            </w:rPr>
            <w:t xml:space="preserve">表3.1 </w:t>
          </w:r>
          <w:r>
            <w:rPr>
              <w:rFonts w:ascii="Times New Roman" w:hAnsi="Times New Roman" w:eastAsia="宋体" w:cs="Times New Roman"/>
              <w:sz w:val="24"/>
            </w:rPr>
            <w:t>一级企业商标管理职业能力综合评分表</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_Toc10875 \h </w:instrText>
          </w:r>
          <w:r>
            <w:rPr>
              <w:rFonts w:hint="eastAsia" w:ascii="宋体" w:hAnsi="宋体" w:eastAsia="宋体" w:cs="宋体"/>
              <w:sz w:val="24"/>
            </w:rPr>
            <w:fldChar w:fldCharType="separate"/>
          </w:r>
          <w:r>
            <w:rPr>
              <w:rFonts w:hint="eastAsia" w:ascii="宋体" w:hAnsi="宋体" w:eastAsia="宋体" w:cs="宋体"/>
              <w:sz w:val="24"/>
            </w:rPr>
            <w:t>12</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6"/>
            <w:tabs>
              <w:tab w:val="right" w:leader="dot" w:pos="8306"/>
            </w:tabs>
            <w:spacing w:line="600" w:lineRule="atLeast"/>
            <w:rPr>
              <w:rFonts w:ascii="宋体" w:hAnsi="宋体" w:eastAsia="宋体" w:cs="宋体"/>
              <w:sz w:val="24"/>
            </w:rPr>
          </w:pPr>
          <w:r>
            <w:fldChar w:fldCharType="begin"/>
          </w:r>
          <w:r>
            <w:instrText xml:space="preserve"> HYPERLINK \l "_Toc12052" </w:instrText>
          </w:r>
          <w:r>
            <w:fldChar w:fldCharType="separate"/>
          </w:r>
          <w:r>
            <w:rPr>
              <w:rFonts w:hint="eastAsia" w:ascii="宋体" w:hAnsi="宋体" w:eastAsia="宋体" w:cs="宋体"/>
              <w:sz w:val="24"/>
            </w:rPr>
            <w:t xml:space="preserve">表3.2 </w:t>
          </w:r>
          <w:r>
            <w:rPr>
              <w:rFonts w:ascii="Times New Roman" w:hAnsi="Times New Roman" w:eastAsia="宋体" w:cs="Times New Roman"/>
              <w:sz w:val="24"/>
            </w:rPr>
            <w:t>高级企业商标管理职业能力综合评分表</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_Toc12052 \h </w:instrText>
          </w:r>
          <w:r>
            <w:rPr>
              <w:rFonts w:hint="eastAsia" w:ascii="宋体" w:hAnsi="宋体" w:eastAsia="宋体" w:cs="宋体"/>
              <w:sz w:val="24"/>
            </w:rPr>
            <w:fldChar w:fldCharType="separate"/>
          </w:r>
          <w:r>
            <w:rPr>
              <w:rFonts w:hint="eastAsia" w:ascii="宋体" w:hAnsi="宋体" w:eastAsia="宋体" w:cs="宋体"/>
              <w:sz w:val="24"/>
            </w:rPr>
            <w:t>16</w:t>
          </w:r>
          <w:r>
            <w:rPr>
              <w:rFonts w:hint="eastAsia" w:ascii="宋体" w:hAnsi="宋体" w:eastAsia="宋体" w:cs="宋体"/>
              <w:sz w:val="24"/>
            </w:rPr>
            <w:fldChar w:fldCharType="end"/>
          </w:r>
          <w:r>
            <w:rPr>
              <w:rFonts w:hint="eastAsia" w:ascii="宋体" w:hAnsi="宋体" w:eastAsia="宋体" w:cs="宋体"/>
              <w:sz w:val="24"/>
            </w:rPr>
            <w:fldChar w:fldCharType="end"/>
          </w:r>
        </w:p>
        <w:p>
          <w:pPr>
            <w:spacing w:line="600" w:lineRule="atLeast"/>
            <w:rPr>
              <w:rFonts w:ascii="Times New Roman" w:hAnsi="Times New Roman" w:cs="Times New Roman"/>
              <w:b/>
              <w:bCs/>
              <w:kern w:val="44"/>
              <w:sz w:val="24"/>
            </w:rPr>
          </w:pPr>
          <w:r>
            <w:rPr>
              <w:rFonts w:hint="eastAsia" w:ascii="宋体" w:hAnsi="宋体" w:eastAsia="宋体" w:cs="宋体"/>
              <w:bCs/>
              <w:sz w:val="24"/>
              <w:lang w:val="zh-CN"/>
            </w:rPr>
            <w:fldChar w:fldCharType="end"/>
          </w:r>
        </w:p>
      </w:sdtContent>
    </w:sdt>
    <w:p>
      <w:pPr>
        <w:widowControl/>
        <w:spacing w:line="600" w:lineRule="exact"/>
        <w:jc w:val="left"/>
        <w:rPr>
          <w:rFonts w:ascii="Times New Roman" w:hAnsi="Times New Roman" w:cs="Times New Roman"/>
          <w:sz w:val="24"/>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spacing w:line="600" w:lineRule="exact"/>
        <w:rPr>
          <w:rFonts w:ascii="Times New Roman" w:hAnsi="Times New Roman" w:cs="Times New Roman"/>
          <w:sz w:val="24"/>
        </w:rPr>
      </w:pPr>
    </w:p>
    <w:p>
      <w:pPr>
        <w:spacing w:line="580" w:lineRule="exact"/>
        <w:jc w:val="center"/>
        <w:rPr>
          <w:rFonts w:ascii="Times New Roman" w:hAnsi="Times New Roman" w:eastAsia="黑体" w:cs="Times New Roman"/>
          <w:b/>
          <w:sz w:val="36"/>
          <w:szCs w:val="32"/>
        </w:rPr>
      </w:pPr>
      <w:r>
        <w:rPr>
          <w:rFonts w:ascii="Times New Roman" w:hAnsi="Times New Roman" w:eastAsia="黑体" w:cs="Times New Roman"/>
          <w:b/>
          <w:sz w:val="36"/>
          <w:szCs w:val="32"/>
        </w:rPr>
        <w:t>商标人才库</w:t>
      </w:r>
    </w:p>
    <w:bookmarkEnd w:id="0"/>
    <w:bookmarkEnd w:id="1"/>
    <w:p>
      <w:pPr>
        <w:spacing w:line="580" w:lineRule="exact"/>
        <w:jc w:val="center"/>
        <w:rPr>
          <w:rFonts w:ascii="Times New Roman" w:hAnsi="Times New Roman" w:eastAsia="黑体" w:cs="Times New Roman"/>
          <w:b/>
          <w:sz w:val="36"/>
          <w:szCs w:val="32"/>
        </w:rPr>
      </w:pPr>
      <w:r>
        <w:rPr>
          <w:rFonts w:hint="eastAsia" w:ascii="Times New Roman" w:hAnsi="Times New Roman" w:eastAsia="黑体" w:cs="Times New Roman"/>
          <w:b/>
          <w:sz w:val="36"/>
          <w:szCs w:val="32"/>
        </w:rPr>
        <w:t>企业商标管理</w:t>
      </w:r>
      <w:r>
        <w:rPr>
          <w:rFonts w:ascii="Times New Roman" w:hAnsi="Times New Roman" w:eastAsia="黑体" w:cs="Times New Roman"/>
          <w:b/>
          <w:sz w:val="36"/>
          <w:szCs w:val="32"/>
        </w:rPr>
        <w:t>职业能力评价标准</w:t>
      </w:r>
    </w:p>
    <w:p>
      <w:pPr>
        <w:spacing w:line="580" w:lineRule="exact"/>
        <w:jc w:val="center"/>
        <w:rPr>
          <w:rFonts w:ascii="Times New Roman" w:hAnsi="Times New Roman" w:eastAsia="黑体" w:cs="Times New Roman"/>
          <w:b/>
          <w:sz w:val="36"/>
          <w:szCs w:val="32"/>
        </w:rPr>
      </w:pPr>
      <w:r>
        <w:rPr>
          <w:rFonts w:hint="eastAsia" w:ascii="Times New Roman" w:hAnsi="Times New Roman" w:eastAsia="黑体" w:cs="Times New Roman"/>
          <w:b/>
          <w:sz w:val="36"/>
          <w:szCs w:val="32"/>
        </w:rPr>
        <w:t>（征求意见稿）</w:t>
      </w:r>
    </w:p>
    <w:p>
      <w:pPr>
        <w:spacing w:line="580" w:lineRule="exact"/>
        <w:jc w:val="center"/>
        <w:rPr>
          <w:rFonts w:ascii="Times New Roman" w:hAnsi="Times New Roman" w:cs="Times New Roman"/>
        </w:rPr>
      </w:pPr>
    </w:p>
    <w:p>
      <w:pPr>
        <w:spacing w:line="580" w:lineRule="exact"/>
        <w:ind w:firstLine="480" w:firstLineChars="200"/>
        <w:rPr>
          <w:rFonts w:ascii="Times New Roman" w:hAnsi="Times New Roman" w:eastAsia="宋体" w:cs="Times New Roman"/>
          <w:sz w:val="24"/>
          <w:szCs w:val="32"/>
        </w:rPr>
      </w:pPr>
      <w:bookmarkStart w:id="3" w:name="_Toc74062705"/>
      <w:r>
        <w:rPr>
          <w:rFonts w:ascii="Times New Roman" w:hAnsi="Times New Roman" w:eastAsia="宋体" w:cs="Times New Roman"/>
          <w:sz w:val="24"/>
          <w:szCs w:val="32"/>
        </w:rPr>
        <w:t>为贯彻《中华人民共和国国民经济和社会发展第十四个五年规划和2035年远景目标纲要》及《知识产权强国建设纲要（2021—2035年）》的重要指示精神，落实并执行</w:t>
      </w:r>
      <w:r>
        <w:rPr>
          <w:rFonts w:hint="eastAsia" w:ascii="Times New Roman" w:hAnsi="Times New Roman" w:eastAsia="宋体" w:cs="Times New Roman"/>
          <w:sz w:val="24"/>
          <w:szCs w:val="32"/>
        </w:rPr>
        <w:t>《“十四五”国家知识产权保护和运用规划》和</w:t>
      </w:r>
      <w:r>
        <w:rPr>
          <w:rFonts w:ascii="Times New Roman" w:hAnsi="Times New Roman" w:eastAsia="宋体" w:cs="Times New Roman"/>
          <w:sz w:val="24"/>
          <w:szCs w:val="32"/>
        </w:rPr>
        <w:t>《关于分类推进人才评价机制改革的指导意见》</w:t>
      </w:r>
      <w:r>
        <w:rPr>
          <w:rFonts w:hint="eastAsia" w:ascii="Times New Roman" w:hAnsi="Times New Roman" w:eastAsia="宋体" w:cs="Times New Roman"/>
          <w:sz w:val="24"/>
          <w:szCs w:val="32"/>
        </w:rPr>
        <w:t>，</w:t>
      </w:r>
      <w:r>
        <w:rPr>
          <w:rFonts w:ascii="Times New Roman" w:hAnsi="Times New Roman" w:eastAsia="宋体" w:cs="Times New Roman"/>
          <w:sz w:val="24"/>
          <w:szCs w:val="32"/>
          <w:lang w:eastAsia="zh-Hans"/>
        </w:rPr>
        <w:t>加强</w:t>
      </w:r>
      <w:r>
        <w:rPr>
          <w:rFonts w:hint="eastAsia" w:ascii="Times New Roman" w:hAnsi="Times New Roman" w:eastAsia="宋体" w:cs="Times New Roman"/>
          <w:sz w:val="24"/>
          <w:szCs w:val="32"/>
        </w:rPr>
        <w:t>企业商标管理</w:t>
      </w:r>
      <w:r>
        <w:rPr>
          <w:rFonts w:ascii="Times New Roman" w:hAnsi="Times New Roman" w:eastAsia="宋体" w:cs="Times New Roman"/>
          <w:sz w:val="24"/>
          <w:szCs w:val="32"/>
          <w:lang w:eastAsia="zh-Hans"/>
        </w:rPr>
        <w:t>专业人员队伍建设</w:t>
      </w:r>
      <w:r>
        <w:rPr>
          <w:rFonts w:ascii="Times New Roman" w:hAnsi="Times New Roman" w:eastAsia="宋体" w:cs="Times New Roman"/>
          <w:sz w:val="24"/>
          <w:szCs w:val="32"/>
        </w:rPr>
        <w:t>，科学客观公正</w:t>
      </w:r>
      <w:r>
        <w:rPr>
          <w:rFonts w:ascii="Times New Roman" w:hAnsi="Times New Roman" w:eastAsia="宋体" w:cs="Times New Roman"/>
          <w:sz w:val="24"/>
          <w:szCs w:val="32"/>
          <w:lang w:eastAsia="zh-Hans"/>
        </w:rPr>
        <w:t>地</w:t>
      </w:r>
      <w:r>
        <w:rPr>
          <w:rFonts w:ascii="Times New Roman" w:hAnsi="Times New Roman" w:eastAsia="宋体" w:cs="Times New Roman"/>
          <w:sz w:val="24"/>
          <w:szCs w:val="32"/>
        </w:rPr>
        <w:t>评价</w:t>
      </w:r>
      <w:r>
        <w:rPr>
          <w:rFonts w:hint="eastAsia" w:ascii="Times New Roman" w:hAnsi="Times New Roman" w:eastAsia="宋体" w:cs="Times New Roman"/>
          <w:sz w:val="24"/>
          <w:szCs w:val="32"/>
        </w:rPr>
        <w:t>企业商标管理</w:t>
      </w:r>
      <w:r>
        <w:rPr>
          <w:rFonts w:ascii="Times New Roman" w:hAnsi="Times New Roman" w:eastAsia="宋体" w:cs="Times New Roman"/>
          <w:sz w:val="24"/>
          <w:szCs w:val="32"/>
        </w:rPr>
        <w:t>有关人员，促进商标行业的健康有序发展，特编制本标准</w:t>
      </w:r>
      <w:bookmarkEnd w:id="3"/>
      <w:r>
        <w:rPr>
          <w:rFonts w:hint="eastAsia" w:ascii="Times New Roman" w:hAnsi="Times New Roman" w:eastAsia="宋体" w:cs="Times New Roman"/>
          <w:sz w:val="24"/>
          <w:szCs w:val="32"/>
        </w:rPr>
        <w:t>。</w:t>
      </w:r>
    </w:p>
    <w:p>
      <w:pPr>
        <w:pStyle w:val="3"/>
        <w:spacing w:line="580" w:lineRule="exact"/>
        <w:rPr>
          <w:rFonts w:ascii="Times New Roman" w:hAnsi="Times New Roman" w:eastAsia="黑体" w:cs="Times New Roman"/>
          <w:sz w:val="28"/>
        </w:rPr>
      </w:pPr>
      <w:bookmarkStart w:id="4" w:name="_Toc10034"/>
      <w:bookmarkStart w:id="5" w:name="_Toc74062706"/>
      <w:bookmarkStart w:id="6" w:name="_Toc74070846"/>
      <w:r>
        <w:rPr>
          <w:rFonts w:ascii="Times New Roman" w:hAnsi="Times New Roman" w:eastAsia="黑体" w:cs="Times New Roman"/>
          <w:sz w:val="28"/>
        </w:rPr>
        <w:t>1 范围</w:t>
      </w:r>
      <w:bookmarkEnd w:id="4"/>
    </w:p>
    <w:p>
      <w:pPr>
        <w:spacing w:line="580" w:lineRule="exact"/>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本标准规定了商标人才库</w:t>
      </w:r>
      <w:r>
        <w:rPr>
          <w:rFonts w:hint="eastAsia" w:ascii="Times New Roman" w:hAnsi="Times New Roman" w:eastAsia="宋体" w:cs="Times New Roman"/>
          <w:sz w:val="24"/>
          <w:szCs w:val="32"/>
        </w:rPr>
        <w:t>企业商标管理</w:t>
      </w:r>
      <w:r>
        <w:rPr>
          <w:rFonts w:ascii="Times New Roman" w:hAnsi="Times New Roman" w:eastAsia="宋体" w:cs="Times New Roman"/>
          <w:sz w:val="24"/>
          <w:szCs w:val="32"/>
        </w:rPr>
        <w:t>职业能力评价的等级划分、评价组织、评价原则、评价程序、申报条件、申报材料提交方式、等级评价和监督管理。</w:t>
      </w:r>
    </w:p>
    <w:p>
      <w:pPr>
        <w:spacing w:line="580" w:lineRule="exact"/>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本标准适用于商标人才库的</w:t>
      </w:r>
      <w:r>
        <w:rPr>
          <w:rFonts w:hint="eastAsia" w:ascii="Times New Roman" w:hAnsi="Times New Roman" w:eastAsia="宋体" w:cs="Times New Roman"/>
          <w:sz w:val="24"/>
          <w:szCs w:val="32"/>
        </w:rPr>
        <w:t>人才入库相关</w:t>
      </w:r>
      <w:r>
        <w:rPr>
          <w:rFonts w:ascii="Times New Roman" w:hAnsi="Times New Roman" w:eastAsia="宋体" w:cs="Times New Roman"/>
          <w:sz w:val="24"/>
          <w:szCs w:val="32"/>
        </w:rPr>
        <w:t>工作。</w:t>
      </w:r>
    </w:p>
    <w:p>
      <w:pPr>
        <w:pStyle w:val="3"/>
        <w:spacing w:line="580" w:lineRule="exact"/>
        <w:rPr>
          <w:rFonts w:ascii="Times New Roman" w:hAnsi="Times New Roman" w:eastAsia="黑体" w:cs="Times New Roman"/>
          <w:sz w:val="28"/>
        </w:rPr>
      </w:pPr>
      <w:bookmarkStart w:id="7" w:name="_Toc31389"/>
      <w:r>
        <w:rPr>
          <w:rFonts w:ascii="Times New Roman" w:hAnsi="Times New Roman" w:eastAsia="黑体" w:cs="Times New Roman"/>
          <w:sz w:val="28"/>
        </w:rPr>
        <w:t>2 术语和定义</w:t>
      </w:r>
      <w:bookmarkEnd w:id="7"/>
    </w:p>
    <w:p>
      <w:pPr>
        <w:spacing w:line="580" w:lineRule="exact"/>
        <w:rPr>
          <w:rFonts w:hint="eastAsia" w:ascii="Times New Roman" w:hAnsi="Times New Roman" w:eastAsia="宋体" w:cs="Times New Roman"/>
          <w:sz w:val="24"/>
          <w:szCs w:val="32"/>
          <w:lang w:eastAsia="zh-CN"/>
        </w:rPr>
      </w:pPr>
      <w:r>
        <w:rPr>
          <w:rFonts w:ascii="Times New Roman" w:hAnsi="Times New Roman" w:eastAsia="宋体" w:cs="Times New Roman"/>
          <w:sz w:val="24"/>
          <w:szCs w:val="32"/>
        </w:rPr>
        <w:t xml:space="preserve">    下列术语和定义适用于本文件</w:t>
      </w:r>
      <w:r>
        <w:rPr>
          <w:rFonts w:hint="eastAsia" w:ascii="Times New Roman" w:hAnsi="Times New Roman" w:eastAsia="宋体" w:cs="Times New Roman"/>
          <w:sz w:val="24"/>
          <w:szCs w:val="32"/>
          <w:lang w:eastAsia="zh-CN"/>
        </w:rPr>
        <w:t>。</w:t>
      </w:r>
    </w:p>
    <w:p>
      <w:pPr>
        <w:spacing w:line="580" w:lineRule="exact"/>
        <w:rPr>
          <w:rFonts w:ascii="Times New Roman" w:hAnsi="Times New Roman" w:eastAsia="黑体" w:cs="Times New Roman"/>
          <w:b/>
          <w:sz w:val="24"/>
        </w:rPr>
      </w:pPr>
      <w:r>
        <w:rPr>
          <w:rFonts w:ascii="Times New Roman" w:hAnsi="Times New Roman" w:eastAsia="黑体" w:cs="Times New Roman"/>
          <w:b/>
          <w:sz w:val="24"/>
        </w:rPr>
        <w:t xml:space="preserve">2.1 </w:t>
      </w:r>
      <w:r>
        <w:rPr>
          <w:rFonts w:hint="eastAsia" w:ascii="Times New Roman" w:hAnsi="Times New Roman" w:eastAsia="黑体" w:cs="Times New Roman"/>
          <w:b/>
          <w:sz w:val="24"/>
        </w:rPr>
        <w:t>企业</w:t>
      </w:r>
      <w:r>
        <w:rPr>
          <w:rFonts w:ascii="Times New Roman" w:hAnsi="Times New Roman" w:eastAsia="黑体" w:cs="Times New Roman"/>
          <w:b/>
          <w:sz w:val="24"/>
        </w:rPr>
        <w:t xml:space="preserve">  </w:t>
      </w:r>
      <w:r>
        <w:rPr>
          <w:rFonts w:hint="eastAsia" w:ascii="Times New Roman" w:hAnsi="Times New Roman" w:eastAsia="黑体" w:cs="Times New Roman"/>
          <w:b/>
          <w:sz w:val="24"/>
        </w:rPr>
        <w:t>enterprise</w:t>
      </w:r>
    </w:p>
    <w:p>
      <w:pPr>
        <w:spacing w:line="580" w:lineRule="exac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以盈利为目的，运用各种生产要素（土地、劳动力、资本、技术和企业家才能等），向市场提供商品或服务，实行自主经营、自负盈亏、独立核算的法人或其他社会经济组织</w:t>
      </w:r>
      <w:r>
        <w:rPr>
          <w:rFonts w:ascii="Times New Roman" w:hAnsi="Times New Roman" w:eastAsia="宋体" w:cs="Times New Roman"/>
          <w:sz w:val="24"/>
          <w:szCs w:val="32"/>
        </w:rPr>
        <w:t>。</w:t>
      </w:r>
    </w:p>
    <w:p>
      <w:pPr>
        <w:spacing w:line="580" w:lineRule="exact"/>
        <w:rPr>
          <w:rFonts w:ascii="Times New Roman" w:hAnsi="Times New Roman" w:eastAsia="黑体" w:cs="Times New Roman"/>
          <w:b/>
          <w:sz w:val="24"/>
        </w:rPr>
      </w:pPr>
      <w:r>
        <w:rPr>
          <w:rFonts w:ascii="Times New Roman" w:hAnsi="Times New Roman" w:eastAsia="黑体" w:cs="Times New Roman"/>
          <w:b/>
          <w:sz w:val="24"/>
        </w:rPr>
        <w:t>2.2商标</w:t>
      </w:r>
      <w:r>
        <w:rPr>
          <w:rFonts w:hint="eastAsia" w:ascii="Times New Roman" w:hAnsi="Times New Roman" w:eastAsia="黑体" w:cs="Times New Roman"/>
          <w:b/>
          <w:sz w:val="24"/>
        </w:rPr>
        <w:t>管理</w:t>
      </w:r>
      <w:r>
        <w:rPr>
          <w:rFonts w:ascii="Times New Roman" w:hAnsi="Times New Roman" w:eastAsia="黑体" w:cs="Times New Roman"/>
          <w:b/>
          <w:sz w:val="24"/>
        </w:rPr>
        <w:t xml:space="preserve">  </w:t>
      </w:r>
      <w:r>
        <w:rPr>
          <w:rFonts w:hint="eastAsia" w:ascii="Times New Roman" w:hAnsi="Times New Roman" w:eastAsia="黑体" w:cs="Times New Roman"/>
          <w:b/>
          <w:sz w:val="24"/>
        </w:rPr>
        <w:t>trademark management</w:t>
      </w:r>
    </w:p>
    <w:p>
      <w:pPr>
        <w:spacing w:line="580" w:lineRule="exac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依法对</w:t>
      </w:r>
      <w:r>
        <w:fldChar w:fldCharType="begin"/>
      </w:r>
      <w:r>
        <w:instrText xml:space="preserve"> HYPERLINK "https://vibaike.com/3106/" \t "https://vibaike.com/5223/_blank" </w:instrText>
      </w:r>
      <w:r>
        <w:fldChar w:fldCharType="separate"/>
      </w:r>
      <w:r>
        <w:rPr>
          <w:rFonts w:hint="eastAsia" w:ascii="Times New Roman" w:hAnsi="Times New Roman" w:eastAsia="宋体" w:cs="Times New Roman"/>
          <w:sz w:val="24"/>
          <w:szCs w:val="32"/>
        </w:rPr>
        <w:t>商标的注册</w:t>
      </w:r>
      <w:r>
        <w:rPr>
          <w:rFonts w:hint="eastAsia" w:ascii="Times New Roman" w:hAnsi="Times New Roman" w:eastAsia="宋体" w:cs="Times New Roman"/>
          <w:sz w:val="24"/>
          <w:szCs w:val="32"/>
        </w:rPr>
        <w:fldChar w:fldCharType="end"/>
      </w:r>
      <w:r>
        <w:rPr>
          <w:rFonts w:hint="eastAsia" w:ascii="Times New Roman" w:hAnsi="Times New Roman" w:eastAsia="宋体" w:cs="Times New Roman"/>
          <w:sz w:val="24"/>
          <w:szCs w:val="32"/>
        </w:rPr>
        <w:t>、使用、转让、维护等商标事宜进行管理的行为。</w:t>
      </w:r>
    </w:p>
    <w:p>
      <w:pPr>
        <w:spacing w:line="580" w:lineRule="exact"/>
        <w:rPr>
          <w:rFonts w:ascii="Times New Roman" w:hAnsi="Times New Roman" w:eastAsia="黑体" w:cs="Times New Roman"/>
          <w:b/>
          <w:sz w:val="24"/>
        </w:rPr>
      </w:pPr>
      <w:r>
        <w:rPr>
          <w:rFonts w:ascii="Times New Roman" w:hAnsi="Times New Roman" w:eastAsia="黑体" w:cs="Times New Roman"/>
          <w:b/>
          <w:sz w:val="24"/>
        </w:rPr>
        <w:t>2.3 从业年限  entire period of actual operation</w:t>
      </w:r>
    </w:p>
    <w:p>
      <w:pPr>
        <w:spacing w:line="580" w:lineRule="exact"/>
        <w:rPr>
          <w:rFonts w:ascii="Times New Roman" w:hAnsi="Times New Roman" w:eastAsia="宋体" w:cs="Times New Roman"/>
          <w:sz w:val="24"/>
          <w:szCs w:val="32"/>
        </w:rPr>
      </w:pPr>
      <w:r>
        <w:rPr>
          <w:rFonts w:ascii="Times New Roman" w:hAnsi="Times New Roman" w:cs="Times New Roman"/>
        </w:rPr>
        <w:t xml:space="preserve">   </w:t>
      </w:r>
      <w:r>
        <w:rPr>
          <w:rFonts w:ascii="Times New Roman" w:hAnsi="Times New Roman" w:eastAsia="宋体" w:cs="Times New Roman"/>
          <w:sz w:val="24"/>
          <w:szCs w:val="32"/>
        </w:rPr>
        <w:t xml:space="preserve"> 从事商标申请及后续事务、商标监控、商标运用、商标维权、商标诉讼、商标国际申请注册</w:t>
      </w:r>
      <w:r>
        <w:rPr>
          <w:rFonts w:hint="eastAsia" w:ascii="Times New Roman" w:hAnsi="Times New Roman" w:eastAsia="宋体" w:cs="Times New Roman"/>
          <w:sz w:val="24"/>
          <w:szCs w:val="32"/>
        </w:rPr>
        <w:t>、商标管理、商标教育、</w:t>
      </w:r>
      <w:r>
        <w:rPr>
          <w:rFonts w:ascii="Times New Roman" w:hAnsi="Times New Roman" w:eastAsia="宋体" w:cs="Times New Roman"/>
          <w:sz w:val="24"/>
          <w:szCs w:val="32"/>
        </w:rPr>
        <w:t>商标</w:t>
      </w:r>
      <w:r>
        <w:rPr>
          <w:rFonts w:hint="eastAsia" w:ascii="Times New Roman" w:hAnsi="Times New Roman" w:eastAsia="宋体" w:cs="Times New Roman"/>
          <w:sz w:val="24"/>
          <w:szCs w:val="32"/>
        </w:rPr>
        <w:t>研究</w:t>
      </w:r>
      <w:r>
        <w:rPr>
          <w:rFonts w:ascii="Times New Roman" w:hAnsi="Times New Roman" w:eastAsia="宋体" w:cs="Times New Roman"/>
          <w:sz w:val="24"/>
          <w:szCs w:val="32"/>
        </w:rPr>
        <w:t>等商标服务工作的年限。</w:t>
      </w:r>
    </w:p>
    <w:p>
      <w:pPr>
        <w:pStyle w:val="3"/>
        <w:spacing w:line="580" w:lineRule="exact"/>
        <w:rPr>
          <w:rFonts w:ascii="Times New Roman" w:hAnsi="Times New Roman" w:eastAsia="黑体" w:cs="Times New Roman"/>
          <w:sz w:val="28"/>
        </w:rPr>
      </w:pPr>
      <w:bookmarkStart w:id="8" w:name="_Toc4456"/>
      <w:r>
        <w:rPr>
          <w:rFonts w:ascii="Times New Roman" w:hAnsi="Times New Roman" w:eastAsia="黑体" w:cs="Times New Roman"/>
          <w:sz w:val="28"/>
        </w:rPr>
        <w:t>3 等级划分</w:t>
      </w:r>
      <w:bookmarkEnd w:id="8"/>
    </w:p>
    <w:p>
      <w:pPr>
        <w:spacing w:line="580" w:lineRule="exact"/>
        <w:ind w:firstLine="480" w:firstLineChars="200"/>
        <w:rPr>
          <w:rFonts w:ascii="Times New Roman" w:hAnsi="Times New Roman" w:eastAsia="宋体" w:cs="Times New Roman"/>
          <w:sz w:val="24"/>
        </w:rPr>
      </w:pPr>
      <w:r>
        <w:rPr>
          <w:rFonts w:ascii="Times New Roman" w:hAnsi="Times New Roman" w:cs="Times New Roman"/>
          <w:sz w:val="24"/>
          <w:szCs w:val="30"/>
        </w:rPr>
        <w:t>本标准将</w:t>
      </w:r>
      <w:r>
        <w:rPr>
          <w:rFonts w:hint="eastAsia" w:ascii="Times New Roman" w:hAnsi="Times New Roman" w:eastAsia="宋体" w:cs="Times New Roman"/>
          <w:sz w:val="24"/>
          <w:szCs w:val="32"/>
        </w:rPr>
        <w:t>企业商标管理</w:t>
      </w:r>
      <w:r>
        <w:rPr>
          <w:rFonts w:ascii="Times New Roman" w:hAnsi="Times New Roman" w:eastAsia="宋体" w:cs="Times New Roman"/>
          <w:sz w:val="24"/>
          <w:szCs w:val="32"/>
        </w:rPr>
        <w:t>职业能力</w:t>
      </w:r>
      <w:r>
        <w:rPr>
          <w:rFonts w:ascii="Times New Roman" w:hAnsi="Times New Roman" w:cs="Times New Roman"/>
          <w:sz w:val="24"/>
          <w:szCs w:val="30"/>
        </w:rPr>
        <w:t>分为</w:t>
      </w:r>
      <w:r>
        <w:rPr>
          <w:rFonts w:hint="eastAsia" w:ascii="Times New Roman" w:hAnsi="Times New Roman" w:cs="Times New Roman"/>
          <w:sz w:val="24"/>
          <w:szCs w:val="30"/>
        </w:rPr>
        <w:t>6</w:t>
      </w:r>
      <w:r>
        <w:rPr>
          <w:rFonts w:ascii="Times New Roman" w:hAnsi="Times New Roman" w:cs="Times New Roman"/>
          <w:sz w:val="24"/>
          <w:szCs w:val="30"/>
        </w:rPr>
        <w:t>个等级，由低到高依次为</w:t>
      </w:r>
      <w:r>
        <w:rPr>
          <w:rFonts w:hint="eastAsia" w:ascii="Times New Roman" w:hAnsi="Times New Roman" w:eastAsia="宋体" w:cs="Times New Roman"/>
          <w:sz w:val="24"/>
        </w:rPr>
        <w:t>三级、二级、一级、副高级、正高级、特级</w:t>
      </w:r>
      <w:r>
        <w:rPr>
          <w:rFonts w:ascii="Times New Roman" w:hAnsi="Times New Roman" w:eastAsia="宋体" w:cs="Times New Roman"/>
          <w:sz w:val="24"/>
        </w:rPr>
        <w:t>。</w:t>
      </w:r>
    </w:p>
    <w:p>
      <w:pPr>
        <w:pStyle w:val="3"/>
        <w:spacing w:line="580" w:lineRule="exact"/>
        <w:rPr>
          <w:rFonts w:ascii="Times New Roman" w:hAnsi="Times New Roman" w:eastAsia="黑体" w:cs="Times New Roman"/>
          <w:sz w:val="28"/>
        </w:rPr>
      </w:pPr>
      <w:bookmarkStart w:id="9" w:name="_Toc30932"/>
      <w:r>
        <w:rPr>
          <w:rFonts w:ascii="Times New Roman" w:hAnsi="Times New Roman" w:eastAsia="黑体" w:cs="Times New Roman"/>
          <w:sz w:val="28"/>
        </w:rPr>
        <w:t>4 评价组织</w:t>
      </w:r>
      <w:bookmarkEnd w:id="9"/>
    </w:p>
    <w:p>
      <w:pPr>
        <w:spacing w:line="580" w:lineRule="exact"/>
        <w:rPr>
          <w:rFonts w:ascii="Times New Roman" w:hAnsi="Times New Roman" w:cs="Times New Roman"/>
          <w:color w:val="FF0000"/>
          <w:sz w:val="24"/>
          <w:szCs w:val="30"/>
        </w:rPr>
      </w:pPr>
      <w:r>
        <w:rPr>
          <w:rFonts w:ascii="Times New Roman" w:hAnsi="Times New Roman" w:cs="Times New Roman"/>
          <w:b/>
          <w:sz w:val="24"/>
          <w:szCs w:val="30"/>
        </w:rPr>
        <w:t>4.1</w:t>
      </w:r>
      <w:r>
        <w:rPr>
          <w:rFonts w:hint="eastAsia" w:ascii="Times New Roman" w:hAnsi="Times New Roman" w:cs="Times New Roman"/>
          <w:b/>
          <w:sz w:val="24"/>
          <w:szCs w:val="30"/>
        </w:rPr>
        <w:t xml:space="preserve"> </w:t>
      </w:r>
      <w:r>
        <w:rPr>
          <w:rFonts w:ascii="Times New Roman" w:hAnsi="Times New Roman" w:cs="Times New Roman"/>
          <w:sz w:val="24"/>
        </w:rPr>
        <w:t>中华商标协会人才与教育专业委员会</w:t>
      </w:r>
      <w:r>
        <w:rPr>
          <w:rFonts w:hint="eastAsia" w:ascii="Times New Roman" w:hAnsi="Times New Roman" w:cs="Times New Roman"/>
          <w:sz w:val="24"/>
        </w:rPr>
        <w:t>（以下简称专委会）</w:t>
      </w:r>
      <w:r>
        <w:rPr>
          <w:rFonts w:ascii="Times New Roman" w:hAnsi="Times New Roman" w:cs="Times New Roman"/>
          <w:sz w:val="24"/>
        </w:rPr>
        <w:t>负责指导</w:t>
      </w:r>
      <w:r>
        <w:rPr>
          <w:rFonts w:hint="eastAsia" w:ascii="Times New Roman" w:hAnsi="Times New Roman" w:eastAsia="宋体" w:cs="Times New Roman"/>
          <w:sz w:val="24"/>
          <w:szCs w:val="32"/>
        </w:rPr>
        <w:t>企业商标管理</w:t>
      </w:r>
      <w:r>
        <w:rPr>
          <w:rFonts w:ascii="Times New Roman" w:hAnsi="Times New Roman" w:eastAsia="宋体" w:cs="Times New Roman"/>
          <w:sz w:val="24"/>
          <w:szCs w:val="32"/>
        </w:rPr>
        <w:t>职业能力</w:t>
      </w:r>
      <w:r>
        <w:rPr>
          <w:rFonts w:ascii="Times New Roman" w:hAnsi="Times New Roman" w:cs="Times New Roman"/>
          <w:sz w:val="24"/>
        </w:rPr>
        <w:t>评价相关工作</w:t>
      </w:r>
      <w:r>
        <w:rPr>
          <w:rFonts w:hint="eastAsia" w:ascii="Times New Roman" w:hAnsi="Times New Roman" w:cs="Times New Roman"/>
          <w:sz w:val="24"/>
        </w:rPr>
        <w:t>，并</w:t>
      </w:r>
      <w:r>
        <w:rPr>
          <w:rFonts w:ascii="Times New Roman" w:hAnsi="Times New Roman" w:cs="Times New Roman"/>
          <w:sz w:val="24"/>
          <w:szCs w:val="30"/>
        </w:rPr>
        <w:t>由</w:t>
      </w:r>
      <w:r>
        <w:rPr>
          <w:rFonts w:hint="eastAsia" w:ascii="Times New Roman" w:hAnsi="Times New Roman" w:cs="Times New Roman"/>
          <w:sz w:val="24"/>
          <w:szCs w:val="30"/>
        </w:rPr>
        <w:t>商标人才库（www.cip.org.cn）</w:t>
      </w:r>
      <w:r>
        <w:rPr>
          <w:rFonts w:ascii="Times New Roman" w:hAnsi="Times New Roman" w:cs="Times New Roman"/>
          <w:sz w:val="24"/>
          <w:szCs w:val="30"/>
        </w:rPr>
        <w:t>负责依照本标准规定的程序和评价标准执行。</w:t>
      </w:r>
    </w:p>
    <w:p>
      <w:pPr>
        <w:spacing w:line="580" w:lineRule="exact"/>
        <w:rPr>
          <w:rFonts w:ascii="Times New Roman" w:hAnsi="Times New Roman" w:cs="Times New Roman"/>
          <w:sz w:val="24"/>
          <w:szCs w:val="30"/>
        </w:rPr>
      </w:pPr>
      <w:r>
        <w:rPr>
          <w:rFonts w:ascii="Times New Roman" w:hAnsi="Times New Roman" w:cs="Times New Roman"/>
          <w:b/>
          <w:sz w:val="24"/>
          <w:szCs w:val="30"/>
        </w:rPr>
        <w:t>4.2</w:t>
      </w:r>
      <w:r>
        <w:rPr>
          <w:rFonts w:ascii="Times New Roman" w:hAnsi="Times New Roman" w:cs="Times New Roman"/>
          <w:sz w:val="24"/>
          <w:szCs w:val="30"/>
        </w:rPr>
        <w:t xml:space="preserve"> </w:t>
      </w:r>
      <w:r>
        <w:rPr>
          <w:rFonts w:hint="eastAsia" w:ascii="Times New Roman" w:hAnsi="Times New Roman" w:cs="Times New Roman"/>
          <w:sz w:val="24"/>
          <w:szCs w:val="30"/>
        </w:rPr>
        <w:t>商标人才库</w:t>
      </w:r>
      <w:r>
        <w:rPr>
          <w:rFonts w:ascii="Times New Roman" w:hAnsi="Times New Roman" w:cs="Times New Roman"/>
          <w:sz w:val="24"/>
          <w:szCs w:val="30"/>
        </w:rPr>
        <w:t>主要职责如下：</w:t>
      </w:r>
    </w:p>
    <w:p>
      <w:pPr>
        <w:pStyle w:val="23"/>
        <w:numPr>
          <w:ilvl w:val="0"/>
          <w:numId w:val="1"/>
        </w:numPr>
        <w:spacing w:line="580" w:lineRule="exact"/>
        <w:ind w:firstLineChars="0"/>
        <w:rPr>
          <w:rFonts w:ascii="Times New Roman" w:hAnsi="Times New Roman" w:eastAsia="宋体" w:cs="Times New Roman"/>
          <w:sz w:val="24"/>
          <w:szCs w:val="32"/>
        </w:rPr>
      </w:pPr>
      <w:r>
        <w:rPr>
          <w:rFonts w:hint="eastAsia" w:ascii="Times New Roman" w:hAnsi="Times New Roman" w:eastAsia="宋体" w:cs="Times New Roman"/>
          <w:sz w:val="24"/>
          <w:szCs w:val="32"/>
        </w:rPr>
        <w:t>负责组织制定和审议企业商标管理</w:t>
      </w:r>
      <w:r>
        <w:rPr>
          <w:rFonts w:ascii="Times New Roman" w:hAnsi="Times New Roman" w:eastAsia="宋体" w:cs="Times New Roman"/>
          <w:sz w:val="24"/>
          <w:szCs w:val="32"/>
        </w:rPr>
        <w:t>职业能力</w:t>
      </w:r>
      <w:r>
        <w:rPr>
          <w:rFonts w:hint="eastAsia" w:ascii="Times New Roman" w:hAnsi="Times New Roman" w:eastAsia="宋体" w:cs="Times New Roman"/>
          <w:sz w:val="24"/>
          <w:szCs w:val="32"/>
        </w:rPr>
        <w:t>评价实施方案</w:t>
      </w:r>
      <w:r>
        <w:rPr>
          <w:rFonts w:ascii="Times New Roman" w:hAnsi="Times New Roman" w:eastAsia="宋体" w:cs="Times New Roman"/>
          <w:sz w:val="24"/>
          <w:szCs w:val="32"/>
        </w:rPr>
        <w:t>；</w:t>
      </w:r>
    </w:p>
    <w:p>
      <w:pPr>
        <w:pStyle w:val="23"/>
        <w:numPr>
          <w:ilvl w:val="0"/>
          <w:numId w:val="1"/>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sz w:val="24"/>
          <w:szCs w:val="32"/>
        </w:rPr>
        <w:t>负责组织协调</w:t>
      </w:r>
      <w:r>
        <w:rPr>
          <w:rFonts w:hint="eastAsia" w:ascii="Times New Roman" w:hAnsi="Times New Roman" w:eastAsia="宋体" w:cs="Times New Roman"/>
          <w:sz w:val="24"/>
          <w:szCs w:val="32"/>
        </w:rPr>
        <w:t>其他相关文件</w:t>
      </w:r>
      <w:r>
        <w:rPr>
          <w:rFonts w:ascii="Times New Roman" w:hAnsi="Times New Roman" w:eastAsia="宋体" w:cs="Times New Roman"/>
          <w:sz w:val="24"/>
          <w:szCs w:val="32"/>
        </w:rPr>
        <w:t>的编制工作；</w:t>
      </w:r>
    </w:p>
    <w:p>
      <w:pPr>
        <w:pStyle w:val="23"/>
        <w:numPr>
          <w:ilvl w:val="0"/>
          <w:numId w:val="1"/>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sz w:val="24"/>
          <w:szCs w:val="32"/>
        </w:rPr>
        <w:t>负责组建</w:t>
      </w:r>
      <w:r>
        <w:rPr>
          <w:rFonts w:hint="eastAsia" w:ascii="Times New Roman" w:hAnsi="Times New Roman" w:eastAsia="宋体" w:cs="Times New Roman"/>
          <w:sz w:val="24"/>
          <w:szCs w:val="32"/>
        </w:rPr>
        <w:t>评价委员会</w:t>
      </w:r>
      <w:r>
        <w:rPr>
          <w:rFonts w:ascii="Times New Roman" w:hAnsi="Times New Roman" w:eastAsia="宋体" w:cs="Times New Roman"/>
          <w:sz w:val="24"/>
          <w:szCs w:val="32"/>
        </w:rPr>
        <w:t>，并从中遴选</w:t>
      </w:r>
      <w:r>
        <w:rPr>
          <w:rFonts w:hint="eastAsia" w:ascii="Times New Roman" w:hAnsi="Times New Roman" w:eastAsia="宋体" w:cs="Times New Roman"/>
          <w:sz w:val="24"/>
          <w:szCs w:val="32"/>
        </w:rPr>
        <w:t>评价委员</w:t>
      </w:r>
      <w:r>
        <w:rPr>
          <w:rFonts w:ascii="Times New Roman" w:hAnsi="Times New Roman" w:eastAsia="宋体" w:cs="Times New Roman"/>
          <w:sz w:val="24"/>
          <w:szCs w:val="32"/>
        </w:rPr>
        <w:t>组建评价工作组；</w:t>
      </w:r>
    </w:p>
    <w:p>
      <w:pPr>
        <w:pStyle w:val="23"/>
        <w:numPr>
          <w:ilvl w:val="0"/>
          <w:numId w:val="1"/>
        </w:numPr>
        <w:spacing w:line="580" w:lineRule="exact"/>
        <w:ind w:firstLineChars="0"/>
        <w:rPr>
          <w:rFonts w:ascii="Times New Roman" w:hAnsi="Times New Roman" w:eastAsia="宋体" w:cs="Times New Roman"/>
          <w:sz w:val="24"/>
          <w:szCs w:val="32"/>
        </w:rPr>
      </w:pPr>
      <w:r>
        <w:rPr>
          <w:rFonts w:ascii="Times New Roman" w:hAnsi="Times New Roman" w:cs="Times New Roman"/>
          <w:sz w:val="24"/>
          <w:szCs w:val="30"/>
        </w:rPr>
        <w:t>负责组织协调和执行</w:t>
      </w:r>
      <w:r>
        <w:rPr>
          <w:rFonts w:hint="eastAsia" w:ascii="Times New Roman" w:hAnsi="Times New Roman" w:eastAsia="宋体" w:cs="Times New Roman"/>
          <w:sz w:val="24"/>
          <w:szCs w:val="32"/>
        </w:rPr>
        <w:t>企业商标管理职业能力</w:t>
      </w:r>
      <w:r>
        <w:rPr>
          <w:rFonts w:hint="eastAsia" w:ascii="Times New Roman" w:hAnsi="Times New Roman" w:cs="Times New Roman"/>
          <w:sz w:val="24"/>
          <w:szCs w:val="30"/>
        </w:rPr>
        <w:t>评价</w:t>
      </w:r>
      <w:r>
        <w:rPr>
          <w:rFonts w:ascii="Times New Roman" w:hAnsi="Times New Roman" w:cs="Times New Roman"/>
          <w:sz w:val="24"/>
          <w:szCs w:val="30"/>
        </w:rPr>
        <w:t>相关</w:t>
      </w:r>
      <w:r>
        <w:rPr>
          <w:rFonts w:ascii="Times New Roman" w:hAnsi="Times New Roman" w:eastAsia="宋体" w:cs="Times New Roman"/>
          <w:sz w:val="24"/>
          <w:szCs w:val="32"/>
        </w:rPr>
        <w:t>工作及</w:t>
      </w:r>
      <w:r>
        <w:rPr>
          <w:rFonts w:ascii="Times New Roman" w:hAnsi="Times New Roman" w:cs="Times New Roman"/>
          <w:sz w:val="24"/>
          <w:szCs w:val="30"/>
        </w:rPr>
        <w:t>日常事务。</w:t>
      </w:r>
    </w:p>
    <w:p>
      <w:pPr>
        <w:spacing w:line="580" w:lineRule="exact"/>
        <w:rPr>
          <w:rFonts w:ascii="Times New Roman" w:hAnsi="Times New Roman" w:cs="Times New Roman"/>
          <w:sz w:val="24"/>
          <w:szCs w:val="30"/>
        </w:rPr>
      </w:pPr>
      <w:r>
        <w:rPr>
          <w:rFonts w:ascii="Times New Roman" w:hAnsi="Times New Roman" w:cs="Times New Roman"/>
          <w:b/>
          <w:sz w:val="24"/>
          <w:szCs w:val="30"/>
        </w:rPr>
        <w:t>4.3</w:t>
      </w:r>
      <w:r>
        <w:rPr>
          <w:rFonts w:ascii="Times New Roman" w:hAnsi="Times New Roman" w:cs="Times New Roman"/>
          <w:sz w:val="24"/>
          <w:szCs w:val="30"/>
        </w:rPr>
        <w:t xml:space="preserve"> 评价工作组应由至少3名</w:t>
      </w:r>
      <w:r>
        <w:rPr>
          <w:rFonts w:hint="eastAsia" w:ascii="Times New Roman" w:hAnsi="Times New Roman" w:cs="Times New Roman"/>
          <w:sz w:val="24"/>
          <w:szCs w:val="30"/>
        </w:rPr>
        <w:t>评价委员</w:t>
      </w:r>
      <w:r>
        <w:rPr>
          <w:rFonts w:ascii="Times New Roman" w:hAnsi="Times New Roman" w:cs="Times New Roman"/>
          <w:sz w:val="24"/>
          <w:szCs w:val="30"/>
        </w:rPr>
        <w:t>组成，且人数为单数，设组长1名。</w:t>
      </w:r>
    </w:p>
    <w:p>
      <w:pPr>
        <w:spacing w:line="580" w:lineRule="exact"/>
        <w:rPr>
          <w:rFonts w:ascii="Times New Roman" w:hAnsi="Times New Roman" w:cs="Times New Roman"/>
          <w:sz w:val="24"/>
          <w:szCs w:val="30"/>
        </w:rPr>
      </w:pPr>
      <w:r>
        <w:rPr>
          <w:rFonts w:ascii="Times New Roman" w:hAnsi="Times New Roman" w:cs="Times New Roman"/>
          <w:b/>
          <w:sz w:val="24"/>
          <w:szCs w:val="30"/>
        </w:rPr>
        <w:t xml:space="preserve">4.4 </w:t>
      </w:r>
      <w:r>
        <w:rPr>
          <w:rFonts w:hint="eastAsia" w:ascii="Times New Roman" w:hAnsi="Times New Roman" w:cs="Times New Roman"/>
          <w:sz w:val="24"/>
          <w:szCs w:val="30"/>
        </w:rPr>
        <w:t>评价委员</w:t>
      </w:r>
      <w:r>
        <w:rPr>
          <w:rFonts w:ascii="Times New Roman" w:hAnsi="Times New Roman" w:cs="Times New Roman"/>
          <w:sz w:val="24"/>
          <w:szCs w:val="30"/>
        </w:rPr>
        <w:t>应满足如下条件：</w:t>
      </w:r>
    </w:p>
    <w:p>
      <w:pPr>
        <w:pStyle w:val="23"/>
        <w:numPr>
          <w:ilvl w:val="0"/>
          <w:numId w:val="2"/>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sz w:val="24"/>
          <w:szCs w:val="32"/>
        </w:rPr>
        <w:t>从业年限15年以上，具有丰富的商标工作经验；</w:t>
      </w:r>
    </w:p>
    <w:p>
      <w:pPr>
        <w:pStyle w:val="23"/>
        <w:numPr>
          <w:ilvl w:val="0"/>
          <w:numId w:val="2"/>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sz w:val="24"/>
          <w:szCs w:val="32"/>
        </w:rPr>
        <w:t>掌握本行业相关</w:t>
      </w:r>
      <w:r>
        <w:rPr>
          <w:rFonts w:hint="eastAsia" w:ascii="Times New Roman" w:hAnsi="Times New Roman" w:eastAsia="宋体" w:cs="Times New Roman"/>
          <w:sz w:val="24"/>
          <w:szCs w:val="32"/>
        </w:rPr>
        <w:t>专业知识</w:t>
      </w:r>
      <w:r>
        <w:rPr>
          <w:rFonts w:ascii="Times New Roman" w:hAnsi="Times New Roman" w:eastAsia="宋体" w:cs="Times New Roman"/>
          <w:sz w:val="24"/>
          <w:szCs w:val="32"/>
        </w:rPr>
        <w:t>，具有解决实际问题的能力；</w:t>
      </w:r>
    </w:p>
    <w:p>
      <w:pPr>
        <w:pStyle w:val="23"/>
        <w:numPr>
          <w:ilvl w:val="0"/>
          <w:numId w:val="2"/>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sz w:val="24"/>
          <w:szCs w:val="32"/>
        </w:rPr>
        <w:t>学术造诣深，知识面广，在本行业中有</w:t>
      </w:r>
      <w:r>
        <w:rPr>
          <w:rFonts w:hint="eastAsia" w:ascii="Times New Roman" w:hAnsi="Times New Roman" w:eastAsia="宋体" w:cs="Times New Roman"/>
          <w:sz w:val="24"/>
          <w:szCs w:val="32"/>
        </w:rPr>
        <w:t>一定</w:t>
      </w:r>
      <w:r>
        <w:rPr>
          <w:rFonts w:ascii="Times New Roman" w:hAnsi="Times New Roman" w:eastAsia="宋体" w:cs="Times New Roman"/>
          <w:sz w:val="24"/>
          <w:szCs w:val="32"/>
        </w:rPr>
        <w:t>的知名度，</w:t>
      </w:r>
      <w:r>
        <w:rPr>
          <w:rFonts w:hint="eastAsia" w:ascii="Times New Roman" w:hAnsi="Times New Roman" w:eastAsia="宋体" w:cs="Times New Roman"/>
          <w:sz w:val="24"/>
          <w:szCs w:val="32"/>
        </w:rPr>
        <w:t>了解</w:t>
      </w:r>
      <w:r>
        <w:rPr>
          <w:rFonts w:ascii="Times New Roman" w:hAnsi="Times New Roman" w:eastAsia="宋体" w:cs="Times New Roman"/>
          <w:sz w:val="24"/>
          <w:szCs w:val="32"/>
        </w:rPr>
        <w:t>本行业的国内外最新标准工作现状和理论研究动态；</w:t>
      </w:r>
    </w:p>
    <w:p>
      <w:pPr>
        <w:pStyle w:val="23"/>
        <w:numPr>
          <w:ilvl w:val="0"/>
          <w:numId w:val="2"/>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sz w:val="24"/>
          <w:szCs w:val="32"/>
        </w:rPr>
        <w:t>热衷促进行业发展的有关工作；</w:t>
      </w:r>
    </w:p>
    <w:p>
      <w:pPr>
        <w:pStyle w:val="23"/>
        <w:numPr>
          <w:ilvl w:val="0"/>
          <w:numId w:val="2"/>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sz w:val="24"/>
          <w:szCs w:val="32"/>
        </w:rPr>
        <w:t>作风正派，办事公道，能认真履行职责，自觉遵守职业道德和工作纪律；</w:t>
      </w:r>
    </w:p>
    <w:p>
      <w:pPr>
        <w:pStyle w:val="23"/>
        <w:numPr>
          <w:ilvl w:val="0"/>
          <w:numId w:val="2"/>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sz w:val="24"/>
          <w:szCs w:val="32"/>
        </w:rPr>
        <w:t>身体健康，有完成评价工作的时间和精力。</w:t>
      </w:r>
    </w:p>
    <w:p>
      <w:pPr>
        <w:spacing w:line="580" w:lineRule="exact"/>
        <w:rPr>
          <w:rFonts w:ascii="Times New Roman" w:hAnsi="Times New Roman" w:cs="Times New Roman"/>
          <w:sz w:val="24"/>
          <w:szCs w:val="30"/>
        </w:rPr>
      </w:pPr>
      <w:r>
        <w:rPr>
          <w:rFonts w:ascii="Times New Roman" w:hAnsi="Times New Roman" w:cs="Times New Roman"/>
          <w:b/>
          <w:sz w:val="24"/>
          <w:szCs w:val="30"/>
        </w:rPr>
        <w:t>4.</w:t>
      </w:r>
      <w:r>
        <w:rPr>
          <w:rFonts w:hint="eastAsia" w:ascii="Times New Roman" w:hAnsi="Times New Roman" w:cs="Times New Roman"/>
          <w:b/>
          <w:sz w:val="24"/>
          <w:szCs w:val="30"/>
        </w:rPr>
        <w:t>5</w:t>
      </w:r>
      <w:r>
        <w:rPr>
          <w:rFonts w:ascii="Times New Roman" w:hAnsi="Times New Roman" w:cs="Times New Roman"/>
          <w:sz w:val="24"/>
          <w:szCs w:val="30"/>
        </w:rPr>
        <w:t xml:space="preserve"> 评价工作组负责</w:t>
      </w:r>
      <w:r>
        <w:rPr>
          <w:rFonts w:hint="eastAsia" w:ascii="Times New Roman" w:hAnsi="Times New Roman" w:cs="Times New Roman"/>
          <w:sz w:val="24"/>
          <w:szCs w:val="30"/>
        </w:rPr>
        <w:t>副高级、正高级</w:t>
      </w:r>
      <w:r>
        <w:rPr>
          <w:rFonts w:ascii="Times New Roman" w:hAnsi="Times New Roman" w:cs="Times New Roman"/>
          <w:sz w:val="24"/>
          <w:szCs w:val="30"/>
        </w:rPr>
        <w:t>和</w:t>
      </w:r>
      <w:r>
        <w:rPr>
          <w:rFonts w:hint="eastAsia" w:ascii="Times New Roman" w:hAnsi="Times New Roman" w:cs="Times New Roman"/>
          <w:sz w:val="24"/>
          <w:szCs w:val="30"/>
        </w:rPr>
        <w:t>特级的</w:t>
      </w:r>
      <w:r>
        <w:rPr>
          <w:rFonts w:ascii="Times New Roman" w:hAnsi="Times New Roman" w:cs="Times New Roman"/>
          <w:sz w:val="24"/>
          <w:szCs w:val="30"/>
        </w:rPr>
        <w:t>相关</w:t>
      </w:r>
      <w:r>
        <w:rPr>
          <w:rFonts w:hint="eastAsia" w:ascii="Times New Roman" w:hAnsi="Times New Roman" w:cs="Times New Roman"/>
          <w:sz w:val="24"/>
          <w:szCs w:val="30"/>
        </w:rPr>
        <w:t>评价</w:t>
      </w:r>
      <w:r>
        <w:rPr>
          <w:rFonts w:ascii="Times New Roman" w:hAnsi="Times New Roman" w:cs="Times New Roman"/>
          <w:sz w:val="24"/>
          <w:szCs w:val="30"/>
        </w:rPr>
        <w:t>工作，并得出</w:t>
      </w:r>
      <w:r>
        <w:rPr>
          <w:rFonts w:hint="eastAsia" w:ascii="Times New Roman" w:hAnsi="Times New Roman" w:cs="Times New Roman"/>
          <w:sz w:val="24"/>
          <w:szCs w:val="30"/>
        </w:rPr>
        <w:t>评价</w:t>
      </w:r>
      <w:r>
        <w:rPr>
          <w:rFonts w:ascii="Times New Roman" w:hAnsi="Times New Roman" w:cs="Times New Roman"/>
          <w:sz w:val="24"/>
          <w:szCs w:val="30"/>
        </w:rPr>
        <w:t>建议。</w:t>
      </w:r>
    </w:p>
    <w:p>
      <w:pPr>
        <w:pStyle w:val="3"/>
        <w:spacing w:line="580" w:lineRule="exact"/>
        <w:rPr>
          <w:rFonts w:ascii="Times New Roman" w:hAnsi="Times New Roman" w:eastAsia="黑体" w:cs="Times New Roman"/>
          <w:sz w:val="28"/>
        </w:rPr>
      </w:pPr>
      <w:bookmarkStart w:id="10" w:name="_Toc25171"/>
      <w:r>
        <w:rPr>
          <w:rFonts w:ascii="Times New Roman" w:hAnsi="Times New Roman" w:eastAsia="黑体" w:cs="Times New Roman"/>
          <w:sz w:val="28"/>
        </w:rPr>
        <w:t>5 评价原则</w:t>
      </w:r>
      <w:bookmarkEnd w:id="10"/>
    </w:p>
    <w:p>
      <w:pPr>
        <w:spacing w:line="580" w:lineRule="exact"/>
        <w:rPr>
          <w:rFonts w:ascii="Times New Roman" w:hAnsi="Times New Roman" w:cs="Times New Roman"/>
          <w:sz w:val="24"/>
          <w:szCs w:val="30"/>
        </w:rPr>
      </w:pPr>
      <w:r>
        <w:rPr>
          <w:rFonts w:ascii="Times New Roman" w:hAnsi="Times New Roman" w:cs="Times New Roman"/>
          <w:b/>
          <w:sz w:val="24"/>
          <w:szCs w:val="30"/>
        </w:rPr>
        <w:t xml:space="preserve">5.1 </w:t>
      </w:r>
      <w:r>
        <w:rPr>
          <w:rFonts w:ascii="Times New Roman" w:hAnsi="Times New Roman" w:cs="Times New Roman"/>
          <w:sz w:val="24"/>
          <w:szCs w:val="30"/>
        </w:rPr>
        <w:t>评价过程科学客观、严谨公正，评价结果向全社会公开。</w:t>
      </w:r>
    </w:p>
    <w:p>
      <w:pPr>
        <w:spacing w:line="580" w:lineRule="exact"/>
        <w:rPr>
          <w:rFonts w:ascii="Times New Roman" w:hAnsi="Times New Roman" w:cs="Times New Roman"/>
          <w:sz w:val="24"/>
          <w:szCs w:val="30"/>
        </w:rPr>
      </w:pPr>
      <w:r>
        <w:rPr>
          <w:rFonts w:ascii="Times New Roman" w:hAnsi="Times New Roman" w:cs="Times New Roman"/>
          <w:b/>
          <w:sz w:val="24"/>
          <w:szCs w:val="30"/>
        </w:rPr>
        <w:t>5.2</w:t>
      </w:r>
      <w:r>
        <w:rPr>
          <w:rFonts w:hint="eastAsia" w:ascii="Times New Roman" w:hAnsi="Times New Roman" w:cs="Times New Roman"/>
          <w:b/>
          <w:sz w:val="24"/>
          <w:szCs w:val="30"/>
        </w:rPr>
        <w:t xml:space="preserve"> </w:t>
      </w:r>
      <w:r>
        <w:rPr>
          <w:rFonts w:ascii="Times New Roman" w:hAnsi="Times New Roman" w:cs="Times New Roman"/>
          <w:sz w:val="24"/>
          <w:szCs w:val="30"/>
        </w:rPr>
        <w:t>客观指标定量打分</w:t>
      </w:r>
      <w:r>
        <w:rPr>
          <w:rFonts w:hint="eastAsia" w:ascii="Times New Roman" w:hAnsi="Times New Roman" w:cs="Times New Roman"/>
          <w:sz w:val="24"/>
          <w:szCs w:val="30"/>
        </w:rPr>
        <w:t>,</w:t>
      </w:r>
      <w:r>
        <w:rPr>
          <w:rFonts w:hint="eastAsia"/>
        </w:rPr>
        <w:t xml:space="preserve"> </w:t>
      </w:r>
      <w:r>
        <w:rPr>
          <w:rFonts w:hint="eastAsia" w:ascii="Times New Roman" w:hAnsi="Times New Roman" w:cs="Times New Roman"/>
          <w:sz w:val="24"/>
          <w:szCs w:val="30"/>
        </w:rPr>
        <w:t>主观指标定性打分</w:t>
      </w:r>
      <w:r>
        <w:rPr>
          <w:rFonts w:ascii="Times New Roman" w:hAnsi="Times New Roman" w:cs="Times New Roman"/>
          <w:sz w:val="24"/>
          <w:szCs w:val="30"/>
        </w:rPr>
        <w:t>。</w:t>
      </w:r>
    </w:p>
    <w:p>
      <w:pPr>
        <w:spacing w:line="580" w:lineRule="exact"/>
        <w:rPr>
          <w:rFonts w:ascii="Times New Roman" w:hAnsi="Times New Roman" w:cs="Times New Roman"/>
          <w:sz w:val="24"/>
          <w:szCs w:val="30"/>
        </w:rPr>
      </w:pPr>
      <w:r>
        <w:rPr>
          <w:rFonts w:ascii="Times New Roman" w:hAnsi="Times New Roman" w:cs="Times New Roman"/>
          <w:b/>
          <w:sz w:val="24"/>
          <w:szCs w:val="30"/>
        </w:rPr>
        <w:t>5.</w:t>
      </w:r>
      <w:r>
        <w:rPr>
          <w:rFonts w:hint="eastAsia" w:ascii="Times New Roman" w:hAnsi="Times New Roman" w:cs="Times New Roman"/>
          <w:b/>
          <w:sz w:val="24"/>
          <w:szCs w:val="30"/>
        </w:rPr>
        <w:t>3</w:t>
      </w:r>
      <w:r>
        <w:rPr>
          <w:rFonts w:ascii="Times New Roman" w:hAnsi="Times New Roman" w:cs="Times New Roman"/>
          <w:b/>
          <w:sz w:val="24"/>
          <w:szCs w:val="30"/>
        </w:rPr>
        <w:t xml:space="preserve"> </w:t>
      </w:r>
      <w:r>
        <w:rPr>
          <w:rFonts w:hint="eastAsia" w:ascii="Times New Roman" w:hAnsi="Times New Roman" w:cs="Times New Roman"/>
          <w:sz w:val="24"/>
          <w:szCs w:val="30"/>
        </w:rPr>
        <w:t>评价委员</w:t>
      </w:r>
      <w:r>
        <w:rPr>
          <w:rFonts w:ascii="Times New Roman" w:hAnsi="Times New Roman" w:cs="Times New Roman"/>
          <w:sz w:val="24"/>
          <w:szCs w:val="30"/>
        </w:rPr>
        <w:t>应</w:t>
      </w:r>
      <w:r>
        <w:rPr>
          <w:rFonts w:hint="eastAsia" w:ascii="Times New Roman" w:hAnsi="Times New Roman" w:cs="Times New Roman"/>
          <w:sz w:val="24"/>
          <w:szCs w:val="30"/>
        </w:rPr>
        <w:t>遵循</w:t>
      </w:r>
      <w:r>
        <w:rPr>
          <w:rFonts w:ascii="Times New Roman" w:hAnsi="Times New Roman" w:cs="Times New Roman"/>
          <w:sz w:val="24"/>
          <w:szCs w:val="30"/>
        </w:rPr>
        <w:t>回避原则进行回避。</w:t>
      </w:r>
    </w:p>
    <w:p>
      <w:pPr>
        <w:pStyle w:val="3"/>
        <w:spacing w:line="580" w:lineRule="exact"/>
        <w:rPr>
          <w:rFonts w:ascii="Times New Roman" w:hAnsi="Times New Roman" w:eastAsia="黑体" w:cs="Times New Roman"/>
          <w:color w:val="FF0000"/>
          <w:sz w:val="28"/>
        </w:rPr>
      </w:pPr>
      <w:bookmarkStart w:id="11" w:name="_Toc7422"/>
      <w:r>
        <w:rPr>
          <w:rFonts w:ascii="Times New Roman" w:hAnsi="Times New Roman" w:eastAsia="黑体" w:cs="Times New Roman"/>
          <w:sz w:val="28"/>
        </w:rPr>
        <w:t>6 评价程序</w:t>
      </w:r>
      <w:bookmarkEnd w:id="11"/>
    </w:p>
    <w:p>
      <w:pPr>
        <w:spacing w:line="580" w:lineRule="exact"/>
        <w:rPr>
          <w:rFonts w:ascii="Times New Roman" w:hAnsi="Times New Roman" w:cs="Times New Roman"/>
          <w:sz w:val="24"/>
          <w:szCs w:val="30"/>
        </w:rPr>
      </w:pPr>
      <w:r>
        <w:rPr>
          <w:rFonts w:ascii="Times New Roman" w:hAnsi="Times New Roman" w:cs="Times New Roman"/>
          <w:b/>
          <w:sz w:val="24"/>
          <w:szCs w:val="30"/>
        </w:rPr>
        <w:t xml:space="preserve">6.1 </w:t>
      </w:r>
      <w:r>
        <w:rPr>
          <w:rFonts w:ascii="Times New Roman" w:hAnsi="Times New Roman" w:cs="Times New Roman"/>
          <w:sz w:val="24"/>
          <w:szCs w:val="30"/>
        </w:rPr>
        <w:t>定期组织</w:t>
      </w:r>
      <w:r>
        <w:rPr>
          <w:rFonts w:hint="eastAsia" w:ascii="Times New Roman" w:hAnsi="Times New Roman" w:cs="Times New Roman"/>
          <w:sz w:val="24"/>
          <w:szCs w:val="30"/>
        </w:rPr>
        <w:t>企业商标管理职业能力</w:t>
      </w:r>
      <w:r>
        <w:rPr>
          <w:rFonts w:ascii="Times New Roman" w:hAnsi="Times New Roman" w:cs="Times New Roman"/>
          <w:sz w:val="24"/>
          <w:szCs w:val="30"/>
        </w:rPr>
        <w:t>评价</w:t>
      </w:r>
      <w:r>
        <w:rPr>
          <w:rFonts w:hint="eastAsia" w:ascii="Times New Roman" w:hAnsi="Times New Roman" w:cs="Times New Roman"/>
          <w:sz w:val="24"/>
          <w:szCs w:val="30"/>
        </w:rPr>
        <w:t>，</w:t>
      </w:r>
      <w:r>
        <w:rPr>
          <w:rFonts w:ascii="Times New Roman" w:hAnsi="Times New Roman" w:cs="Times New Roman"/>
          <w:sz w:val="24"/>
          <w:szCs w:val="30"/>
        </w:rPr>
        <w:t>并发布评价通知。</w:t>
      </w:r>
    </w:p>
    <w:p>
      <w:pPr>
        <w:spacing w:line="580" w:lineRule="exact"/>
        <w:rPr>
          <w:rFonts w:ascii="Times New Roman" w:hAnsi="Times New Roman" w:cs="Times New Roman"/>
          <w:b/>
          <w:sz w:val="24"/>
          <w:szCs w:val="30"/>
        </w:rPr>
      </w:pPr>
      <w:r>
        <w:rPr>
          <w:rFonts w:ascii="Times New Roman" w:hAnsi="Times New Roman" w:cs="Times New Roman"/>
          <w:b/>
          <w:sz w:val="24"/>
          <w:szCs w:val="30"/>
        </w:rPr>
        <w:t xml:space="preserve">6.2 </w:t>
      </w:r>
      <w:r>
        <w:rPr>
          <w:rFonts w:ascii="Times New Roman" w:hAnsi="Times New Roman" w:cs="Times New Roman"/>
          <w:sz w:val="24"/>
          <w:szCs w:val="30"/>
        </w:rPr>
        <w:t>在评价通知规定的期限内，凡符合本标准第7章要求的人员，均可提出申报。</w:t>
      </w:r>
    </w:p>
    <w:p>
      <w:pPr>
        <w:spacing w:line="580" w:lineRule="exact"/>
        <w:rPr>
          <w:rFonts w:ascii="Times New Roman" w:hAnsi="Times New Roman" w:cs="Times New Roman"/>
          <w:sz w:val="24"/>
          <w:szCs w:val="30"/>
        </w:rPr>
      </w:pPr>
      <w:r>
        <w:rPr>
          <w:rFonts w:ascii="Times New Roman" w:hAnsi="Times New Roman" w:cs="Times New Roman"/>
          <w:b/>
          <w:sz w:val="24"/>
          <w:szCs w:val="30"/>
        </w:rPr>
        <w:t xml:space="preserve">6.3 </w:t>
      </w:r>
      <w:r>
        <w:rPr>
          <w:rFonts w:ascii="Times New Roman" w:hAnsi="Times New Roman" w:cs="Times New Roman"/>
          <w:sz w:val="24"/>
          <w:szCs w:val="30"/>
        </w:rPr>
        <w:t>申报人在提出申报时，应提交以下材料：</w:t>
      </w:r>
    </w:p>
    <w:p>
      <w:pPr>
        <w:pStyle w:val="23"/>
        <w:numPr>
          <w:ilvl w:val="0"/>
          <w:numId w:val="3"/>
        </w:numPr>
        <w:spacing w:line="580" w:lineRule="exact"/>
        <w:ind w:firstLineChars="0"/>
        <w:rPr>
          <w:rFonts w:ascii="Times New Roman" w:hAnsi="Times New Roman" w:eastAsia="宋体" w:cs="Times New Roman"/>
          <w:sz w:val="24"/>
          <w:szCs w:val="32"/>
        </w:rPr>
      </w:pPr>
      <w:r>
        <w:rPr>
          <w:rFonts w:hint="eastAsia" w:ascii="Times New Roman" w:hAnsi="Times New Roman" w:eastAsia="宋体" w:cs="Times New Roman"/>
          <w:sz w:val="24"/>
          <w:szCs w:val="32"/>
        </w:rPr>
        <w:t>个人身份信息；</w:t>
      </w:r>
    </w:p>
    <w:p>
      <w:pPr>
        <w:pStyle w:val="23"/>
        <w:numPr>
          <w:ilvl w:val="0"/>
          <w:numId w:val="3"/>
        </w:numPr>
        <w:spacing w:line="580" w:lineRule="exact"/>
        <w:ind w:firstLineChars="0"/>
        <w:rPr>
          <w:rFonts w:ascii="Times New Roman" w:hAnsi="Times New Roman" w:eastAsia="宋体" w:cs="Times New Roman"/>
          <w:sz w:val="24"/>
          <w:szCs w:val="32"/>
        </w:rPr>
      </w:pPr>
      <w:r>
        <w:rPr>
          <w:rFonts w:hint="eastAsia" w:ascii="Times New Roman" w:hAnsi="Times New Roman" w:eastAsia="宋体" w:cs="Times New Roman"/>
          <w:sz w:val="24"/>
          <w:szCs w:val="32"/>
        </w:rPr>
        <w:t>按要求填写的</w:t>
      </w:r>
      <w:r>
        <w:rPr>
          <w:rFonts w:ascii="Times New Roman" w:hAnsi="Times New Roman" w:eastAsia="宋体" w:cs="Times New Roman"/>
          <w:sz w:val="24"/>
          <w:szCs w:val="32"/>
        </w:rPr>
        <w:t>申请表；</w:t>
      </w:r>
    </w:p>
    <w:p>
      <w:pPr>
        <w:pStyle w:val="23"/>
        <w:numPr>
          <w:ilvl w:val="0"/>
          <w:numId w:val="3"/>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sz w:val="24"/>
          <w:szCs w:val="32"/>
        </w:rPr>
        <w:t>学历</w:t>
      </w:r>
      <w:r>
        <w:rPr>
          <w:rFonts w:hint="eastAsia" w:ascii="Times New Roman" w:hAnsi="Times New Roman" w:eastAsia="宋体" w:cs="Times New Roman"/>
          <w:sz w:val="24"/>
          <w:szCs w:val="32"/>
        </w:rPr>
        <w:t>或</w:t>
      </w:r>
      <w:r>
        <w:rPr>
          <w:rFonts w:ascii="Times New Roman" w:hAnsi="Times New Roman" w:eastAsia="宋体" w:cs="Times New Roman"/>
          <w:sz w:val="24"/>
          <w:szCs w:val="32"/>
        </w:rPr>
        <w:t>学位</w:t>
      </w:r>
      <w:r>
        <w:rPr>
          <w:rFonts w:hint="eastAsia" w:ascii="Times New Roman" w:hAnsi="Times New Roman" w:eastAsia="宋体" w:cs="Times New Roman"/>
          <w:sz w:val="24"/>
          <w:szCs w:val="32"/>
        </w:rPr>
        <w:t>证明材料</w:t>
      </w:r>
      <w:r>
        <w:rPr>
          <w:rFonts w:ascii="Times New Roman" w:hAnsi="Times New Roman" w:eastAsia="宋体" w:cs="Times New Roman"/>
          <w:sz w:val="24"/>
          <w:szCs w:val="32"/>
        </w:rPr>
        <w:t>；</w:t>
      </w:r>
    </w:p>
    <w:p>
      <w:pPr>
        <w:pStyle w:val="23"/>
        <w:numPr>
          <w:ilvl w:val="0"/>
          <w:numId w:val="3"/>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sz w:val="24"/>
          <w:szCs w:val="32"/>
        </w:rPr>
        <w:t>其他需</w:t>
      </w:r>
      <w:r>
        <w:rPr>
          <w:rFonts w:hint="eastAsia" w:ascii="Times New Roman" w:hAnsi="Times New Roman" w:eastAsia="宋体" w:cs="Times New Roman"/>
          <w:sz w:val="24"/>
          <w:szCs w:val="32"/>
        </w:rPr>
        <w:t>要</w:t>
      </w:r>
      <w:r>
        <w:rPr>
          <w:rFonts w:ascii="Times New Roman" w:hAnsi="Times New Roman" w:eastAsia="宋体" w:cs="Times New Roman"/>
          <w:sz w:val="24"/>
          <w:szCs w:val="32"/>
        </w:rPr>
        <w:t>提交的证明材料；</w:t>
      </w:r>
    </w:p>
    <w:p>
      <w:pPr>
        <w:spacing w:line="580" w:lineRule="exact"/>
        <w:rPr>
          <w:rFonts w:ascii="Times New Roman" w:hAnsi="Times New Roman" w:cs="Times New Roman"/>
          <w:sz w:val="24"/>
          <w:szCs w:val="30"/>
        </w:rPr>
      </w:pPr>
      <w:r>
        <w:rPr>
          <w:rFonts w:ascii="Times New Roman" w:hAnsi="Times New Roman" w:cs="Times New Roman"/>
          <w:b/>
          <w:sz w:val="24"/>
          <w:szCs w:val="30"/>
        </w:rPr>
        <w:t xml:space="preserve">6.4 </w:t>
      </w:r>
      <w:r>
        <w:rPr>
          <w:rFonts w:ascii="Times New Roman" w:hAnsi="Times New Roman" w:cs="Times New Roman"/>
          <w:sz w:val="24"/>
          <w:szCs w:val="30"/>
        </w:rPr>
        <w:t>对申报人所提交材料的完备性进行形式审查，提交材料不齐全的应要求其在规定期限内补正，未能补正的终止本次评价；提交材料齐全的，进行符合性审查。</w:t>
      </w:r>
    </w:p>
    <w:p>
      <w:pPr>
        <w:spacing w:line="580" w:lineRule="exact"/>
        <w:rPr>
          <w:rFonts w:ascii="Times New Roman" w:hAnsi="Times New Roman" w:cs="Times New Roman"/>
          <w:sz w:val="24"/>
          <w:szCs w:val="30"/>
        </w:rPr>
      </w:pPr>
      <w:r>
        <w:rPr>
          <w:rFonts w:ascii="Times New Roman" w:hAnsi="Times New Roman" w:cs="Times New Roman"/>
          <w:b/>
          <w:sz w:val="24"/>
          <w:szCs w:val="30"/>
        </w:rPr>
        <w:t xml:space="preserve">6.5 </w:t>
      </w:r>
      <w:r>
        <w:rPr>
          <w:rFonts w:ascii="Times New Roman" w:hAnsi="Times New Roman" w:cs="Times New Roman"/>
          <w:sz w:val="24"/>
          <w:szCs w:val="30"/>
        </w:rPr>
        <w:t>对申报人进行符合性审查，不符合本标准第7章要求的终止评价，并将终止结果和依据告知申报人；符合本标准第7章要求的，进行相应等级的</w:t>
      </w:r>
      <w:r>
        <w:rPr>
          <w:rFonts w:hint="eastAsia" w:ascii="Times New Roman" w:hAnsi="Times New Roman" w:cs="Times New Roman"/>
          <w:sz w:val="24"/>
          <w:szCs w:val="30"/>
        </w:rPr>
        <w:t>企业商标管理职业能力</w:t>
      </w:r>
      <w:r>
        <w:rPr>
          <w:rFonts w:ascii="Times New Roman" w:hAnsi="Times New Roman" w:cs="Times New Roman"/>
          <w:sz w:val="24"/>
          <w:szCs w:val="30"/>
        </w:rPr>
        <w:t>评价。</w:t>
      </w:r>
    </w:p>
    <w:p>
      <w:pPr>
        <w:spacing w:line="580" w:lineRule="exact"/>
        <w:rPr>
          <w:rFonts w:ascii="Times New Roman" w:hAnsi="Times New Roman" w:cs="Times New Roman"/>
          <w:color w:val="FF0000"/>
          <w:sz w:val="24"/>
          <w:szCs w:val="30"/>
        </w:rPr>
      </w:pPr>
      <w:r>
        <w:rPr>
          <w:rFonts w:ascii="Times New Roman" w:hAnsi="Times New Roman" w:cs="Times New Roman"/>
          <w:b/>
          <w:sz w:val="24"/>
          <w:szCs w:val="30"/>
        </w:rPr>
        <w:t>6.6</w:t>
      </w:r>
      <w:r>
        <w:rPr>
          <w:rFonts w:hint="eastAsia" w:ascii="Times New Roman" w:hAnsi="Times New Roman" w:cs="Times New Roman"/>
          <w:b/>
          <w:sz w:val="24"/>
          <w:szCs w:val="30"/>
        </w:rPr>
        <w:t xml:space="preserve"> </w:t>
      </w:r>
      <w:r>
        <w:rPr>
          <w:rFonts w:ascii="Times New Roman" w:hAnsi="Times New Roman" w:cs="Times New Roman"/>
          <w:sz w:val="24"/>
          <w:szCs w:val="30"/>
        </w:rPr>
        <w:t>依照第9章的要求</w:t>
      </w:r>
      <w:r>
        <w:rPr>
          <w:rFonts w:hint="eastAsia" w:ascii="Times New Roman" w:hAnsi="Times New Roman" w:cs="Times New Roman"/>
          <w:sz w:val="24"/>
          <w:szCs w:val="30"/>
        </w:rPr>
        <w:t>进行企业商标管理职业能力</w:t>
      </w:r>
      <w:r>
        <w:rPr>
          <w:rFonts w:ascii="Times New Roman" w:hAnsi="Times New Roman" w:cs="Times New Roman"/>
          <w:sz w:val="24"/>
          <w:szCs w:val="30"/>
        </w:rPr>
        <w:t>评价工作</w:t>
      </w:r>
      <w:r>
        <w:rPr>
          <w:rFonts w:hint="eastAsia" w:ascii="Times New Roman" w:hAnsi="Times New Roman" w:cs="Times New Roman"/>
          <w:sz w:val="24"/>
          <w:szCs w:val="30"/>
        </w:rPr>
        <w:t>。</w:t>
      </w:r>
    </w:p>
    <w:p>
      <w:pPr>
        <w:spacing w:line="580" w:lineRule="exact"/>
        <w:rPr>
          <w:rFonts w:ascii="Times New Roman" w:hAnsi="Times New Roman" w:cs="Times New Roman"/>
          <w:sz w:val="24"/>
          <w:szCs w:val="30"/>
        </w:rPr>
      </w:pPr>
      <w:r>
        <w:rPr>
          <w:rFonts w:ascii="Times New Roman" w:hAnsi="Times New Roman" w:cs="Times New Roman"/>
          <w:b/>
          <w:sz w:val="24"/>
          <w:szCs w:val="30"/>
        </w:rPr>
        <w:t>6.</w:t>
      </w:r>
      <w:r>
        <w:rPr>
          <w:rFonts w:hint="eastAsia" w:ascii="Times New Roman" w:hAnsi="Times New Roman" w:cs="Times New Roman"/>
          <w:b/>
          <w:sz w:val="24"/>
          <w:szCs w:val="30"/>
        </w:rPr>
        <w:t xml:space="preserve">7 </w:t>
      </w:r>
      <w:r>
        <w:rPr>
          <w:rFonts w:hint="eastAsia" w:ascii="Times New Roman" w:hAnsi="Times New Roman" w:cs="Times New Roman"/>
          <w:sz w:val="24"/>
          <w:szCs w:val="30"/>
        </w:rPr>
        <w:t>评价成绩经确认</w:t>
      </w:r>
      <w:r>
        <w:rPr>
          <w:rFonts w:ascii="Times New Roman" w:hAnsi="Times New Roman" w:cs="Times New Roman"/>
          <w:sz w:val="24"/>
          <w:szCs w:val="30"/>
        </w:rPr>
        <w:t>后，向社会公示</w:t>
      </w:r>
      <w:r>
        <w:rPr>
          <w:rFonts w:hint="eastAsia" w:ascii="Times New Roman" w:hAnsi="Times New Roman" w:cs="Times New Roman"/>
          <w:sz w:val="24"/>
          <w:szCs w:val="30"/>
        </w:rPr>
        <w:t>初步</w:t>
      </w:r>
      <w:r>
        <w:rPr>
          <w:rFonts w:ascii="Times New Roman" w:hAnsi="Times New Roman" w:cs="Times New Roman"/>
          <w:sz w:val="24"/>
          <w:szCs w:val="30"/>
        </w:rPr>
        <w:t>评价结论</w:t>
      </w:r>
      <w:r>
        <w:rPr>
          <w:rFonts w:hint="eastAsia" w:ascii="Times New Roman" w:hAnsi="Times New Roman" w:cs="Times New Roman"/>
          <w:sz w:val="24"/>
          <w:szCs w:val="30"/>
        </w:rPr>
        <w:t>。</w:t>
      </w:r>
    </w:p>
    <w:p>
      <w:pPr>
        <w:spacing w:line="580" w:lineRule="exact"/>
        <w:rPr>
          <w:rFonts w:ascii="Times New Roman" w:hAnsi="Times New Roman" w:cs="Times New Roman"/>
          <w:sz w:val="24"/>
          <w:szCs w:val="30"/>
        </w:rPr>
      </w:pPr>
      <w:r>
        <w:rPr>
          <w:rFonts w:ascii="Times New Roman" w:hAnsi="Times New Roman" w:cs="Times New Roman"/>
          <w:b/>
          <w:sz w:val="24"/>
          <w:szCs w:val="30"/>
        </w:rPr>
        <w:t>6.</w:t>
      </w:r>
      <w:r>
        <w:rPr>
          <w:rFonts w:hint="eastAsia" w:ascii="Times New Roman" w:hAnsi="Times New Roman" w:cs="Times New Roman"/>
          <w:b/>
          <w:sz w:val="24"/>
          <w:szCs w:val="30"/>
        </w:rPr>
        <w:t>8</w:t>
      </w:r>
      <w:r>
        <w:rPr>
          <w:rFonts w:ascii="Times New Roman" w:hAnsi="Times New Roman" w:cs="Times New Roman"/>
          <w:b/>
          <w:sz w:val="24"/>
          <w:szCs w:val="30"/>
        </w:rPr>
        <w:t xml:space="preserve"> </w:t>
      </w:r>
      <w:r>
        <w:rPr>
          <w:rFonts w:ascii="Times New Roman" w:hAnsi="Times New Roman" w:cs="Times New Roman"/>
          <w:sz w:val="24"/>
          <w:szCs w:val="30"/>
        </w:rPr>
        <w:t>公示期内对初步评价结论有异议的，应在公示期内</w:t>
      </w:r>
      <w:r>
        <w:rPr>
          <w:rFonts w:hint="eastAsia" w:ascii="Times New Roman" w:hAnsi="Times New Roman" w:cs="Times New Roman"/>
          <w:sz w:val="24"/>
          <w:szCs w:val="30"/>
        </w:rPr>
        <w:t>通过线下邮寄或线上电子邮件的形式将</w:t>
      </w:r>
      <w:r>
        <w:rPr>
          <w:rFonts w:ascii="Times New Roman" w:hAnsi="Times New Roman" w:cs="Times New Roman"/>
          <w:sz w:val="24"/>
          <w:szCs w:val="30"/>
        </w:rPr>
        <w:t>包含</w:t>
      </w:r>
      <w:r>
        <w:rPr>
          <w:rFonts w:hint="eastAsia" w:ascii="Times New Roman" w:hAnsi="Times New Roman" w:cs="Times New Roman"/>
          <w:sz w:val="24"/>
          <w:szCs w:val="30"/>
        </w:rPr>
        <w:t>异议事由和请求、异议人身份证明、相关证据材料、送达地址和联系方式</w:t>
      </w:r>
      <w:r>
        <w:rPr>
          <w:rFonts w:ascii="Times New Roman" w:hAnsi="Times New Roman" w:cs="Times New Roman"/>
          <w:sz w:val="24"/>
          <w:szCs w:val="30"/>
        </w:rPr>
        <w:t>的书面异议材料</w:t>
      </w:r>
      <w:r>
        <w:rPr>
          <w:rFonts w:hint="eastAsia" w:ascii="Times New Roman" w:hAnsi="Times New Roman" w:cs="Times New Roman"/>
          <w:sz w:val="24"/>
          <w:szCs w:val="30"/>
        </w:rPr>
        <w:t>发送至指定地址</w:t>
      </w:r>
      <w:r>
        <w:rPr>
          <w:rFonts w:ascii="Times New Roman" w:hAnsi="Times New Roman" w:cs="Times New Roman"/>
          <w:sz w:val="24"/>
          <w:szCs w:val="30"/>
        </w:rPr>
        <w:t>。经审核异议成立的，重新组织评价。</w:t>
      </w:r>
    </w:p>
    <w:p>
      <w:pPr>
        <w:spacing w:line="580" w:lineRule="exact"/>
        <w:rPr>
          <w:rFonts w:ascii="Times New Roman" w:hAnsi="Times New Roman" w:cs="Times New Roman"/>
          <w:sz w:val="24"/>
          <w:szCs w:val="30"/>
        </w:rPr>
      </w:pPr>
      <w:r>
        <w:rPr>
          <w:rFonts w:ascii="Times New Roman" w:hAnsi="Times New Roman" w:cs="Times New Roman"/>
          <w:b/>
          <w:sz w:val="24"/>
          <w:szCs w:val="30"/>
        </w:rPr>
        <w:t>6.</w:t>
      </w:r>
      <w:r>
        <w:rPr>
          <w:rFonts w:hint="eastAsia" w:ascii="Times New Roman" w:hAnsi="Times New Roman" w:cs="Times New Roman"/>
          <w:b/>
          <w:sz w:val="24"/>
          <w:szCs w:val="30"/>
        </w:rPr>
        <w:t>9</w:t>
      </w:r>
      <w:r>
        <w:rPr>
          <w:rFonts w:ascii="Times New Roman" w:hAnsi="Times New Roman" w:cs="Times New Roman"/>
          <w:b/>
          <w:sz w:val="24"/>
          <w:szCs w:val="30"/>
        </w:rPr>
        <w:t xml:space="preserve"> </w:t>
      </w:r>
      <w:r>
        <w:rPr>
          <w:rFonts w:ascii="Times New Roman" w:hAnsi="Times New Roman" w:cs="Times New Roman"/>
          <w:sz w:val="24"/>
          <w:szCs w:val="30"/>
        </w:rPr>
        <w:t>经公示无异议的，向社会公布评价结果。</w:t>
      </w:r>
    </w:p>
    <w:p>
      <w:pPr>
        <w:spacing w:line="580" w:lineRule="exact"/>
        <w:rPr>
          <w:rFonts w:ascii="Times New Roman" w:hAnsi="Times New Roman" w:cs="Times New Roman"/>
          <w:b/>
          <w:sz w:val="24"/>
          <w:szCs w:val="30"/>
        </w:rPr>
      </w:pPr>
      <w:r>
        <w:rPr>
          <w:rFonts w:ascii="Times New Roman" w:hAnsi="Times New Roman" w:cs="Times New Roman"/>
          <w:b/>
          <w:sz w:val="24"/>
          <w:szCs w:val="30"/>
        </w:rPr>
        <w:t>6.1</w:t>
      </w:r>
      <w:r>
        <w:rPr>
          <w:rFonts w:hint="eastAsia" w:ascii="Times New Roman" w:hAnsi="Times New Roman" w:cs="Times New Roman"/>
          <w:b/>
          <w:sz w:val="24"/>
          <w:szCs w:val="30"/>
        </w:rPr>
        <w:t>0</w:t>
      </w:r>
      <w:r>
        <w:rPr>
          <w:rFonts w:ascii="Times New Roman" w:hAnsi="Times New Roman" w:cs="Times New Roman"/>
          <w:b/>
          <w:sz w:val="24"/>
          <w:szCs w:val="30"/>
        </w:rPr>
        <w:t xml:space="preserve"> </w:t>
      </w:r>
      <w:r>
        <w:rPr>
          <w:rFonts w:hint="eastAsia" w:ascii="Times New Roman" w:hAnsi="Times New Roman" w:cs="Times New Roman"/>
          <w:sz w:val="24"/>
          <w:szCs w:val="30"/>
        </w:rPr>
        <w:t>企业商标管理职业能力</w:t>
      </w:r>
      <w:r>
        <w:rPr>
          <w:rFonts w:ascii="Times New Roman" w:hAnsi="Times New Roman" w:cs="Times New Roman"/>
          <w:sz w:val="24"/>
          <w:szCs w:val="30"/>
        </w:rPr>
        <w:t>评价流程见附录1。</w:t>
      </w:r>
    </w:p>
    <w:p>
      <w:pPr>
        <w:pStyle w:val="3"/>
        <w:spacing w:line="580" w:lineRule="exact"/>
        <w:rPr>
          <w:rFonts w:ascii="Times New Roman" w:hAnsi="Times New Roman" w:eastAsia="黑体" w:cs="Times New Roman"/>
          <w:sz w:val="28"/>
        </w:rPr>
      </w:pPr>
      <w:bookmarkStart w:id="12" w:name="_Toc17464"/>
      <w:r>
        <w:rPr>
          <w:rFonts w:ascii="Times New Roman" w:hAnsi="Times New Roman" w:eastAsia="黑体" w:cs="Times New Roman"/>
          <w:sz w:val="28"/>
        </w:rPr>
        <w:t>7 申报条件</w:t>
      </w:r>
      <w:bookmarkEnd w:id="12"/>
    </w:p>
    <w:p>
      <w:pPr>
        <w:spacing w:line="580" w:lineRule="exact"/>
        <w:rPr>
          <w:rFonts w:ascii="Times New Roman" w:hAnsi="Times New Roman" w:cs="Times New Roman"/>
          <w:sz w:val="24"/>
          <w:szCs w:val="30"/>
        </w:rPr>
      </w:pPr>
      <w:r>
        <w:rPr>
          <w:rFonts w:ascii="Times New Roman" w:hAnsi="Times New Roman" w:cs="Times New Roman"/>
          <w:b/>
          <w:sz w:val="24"/>
          <w:szCs w:val="30"/>
        </w:rPr>
        <w:t xml:space="preserve">7.1 </w:t>
      </w:r>
      <w:r>
        <w:rPr>
          <w:rFonts w:ascii="Times New Roman" w:hAnsi="Times New Roman" w:cs="Times New Roman"/>
          <w:sz w:val="24"/>
          <w:szCs w:val="30"/>
        </w:rPr>
        <w:t>凡具备国家教育部门认可的高等院校大专及以上学历，或能提供普通高等院校在读证明的人员均可申报</w:t>
      </w:r>
      <w:r>
        <w:rPr>
          <w:rFonts w:hint="eastAsia" w:ascii="Times New Roman" w:hAnsi="Times New Roman" w:cs="Times New Roman"/>
          <w:sz w:val="24"/>
          <w:szCs w:val="30"/>
        </w:rPr>
        <w:t>三级企业商标管理职业能力</w:t>
      </w:r>
      <w:r>
        <w:rPr>
          <w:rFonts w:ascii="Times New Roman" w:hAnsi="Times New Roman" w:cs="Times New Roman"/>
          <w:sz w:val="24"/>
          <w:szCs w:val="30"/>
        </w:rPr>
        <w:t>评价。</w:t>
      </w:r>
    </w:p>
    <w:p>
      <w:pPr>
        <w:spacing w:line="580" w:lineRule="exact"/>
        <w:rPr>
          <w:rFonts w:ascii="Times New Roman" w:hAnsi="Times New Roman" w:cs="Times New Roman"/>
          <w:sz w:val="24"/>
          <w:szCs w:val="30"/>
        </w:rPr>
      </w:pPr>
      <w:r>
        <w:rPr>
          <w:rFonts w:ascii="Times New Roman" w:hAnsi="Times New Roman" w:cs="Times New Roman"/>
          <w:b/>
          <w:sz w:val="24"/>
          <w:szCs w:val="30"/>
        </w:rPr>
        <w:t xml:space="preserve">7.2 </w:t>
      </w:r>
      <w:r>
        <w:rPr>
          <w:rFonts w:ascii="Times New Roman" w:hAnsi="Times New Roman" w:cs="Times New Roman"/>
          <w:sz w:val="24"/>
          <w:szCs w:val="30"/>
        </w:rPr>
        <w:t>申报</w:t>
      </w:r>
      <w:r>
        <w:rPr>
          <w:rFonts w:hint="eastAsia" w:ascii="Times New Roman" w:hAnsi="Times New Roman" w:cs="Times New Roman"/>
          <w:sz w:val="24"/>
          <w:szCs w:val="30"/>
        </w:rPr>
        <w:t>二级企业商标管理职业能力</w:t>
      </w:r>
      <w:r>
        <w:rPr>
          <w:rFonts w:ascii="Times New Roman" w:hAnsi="Times New Roman" w:cs="Times New Roman"/>
          <w:sz w:val="24"/>
          <w:szCs w:val="30"/>
        </w:rPr>
        <w:t>评价的申报人应符合下列条件之一：</w:t>
      </w:r>
    </w:p>
    <w:p>
      <w:pPr>
        <w:pStyle w:val="23"/>
        <w:numPr>
          <w:ilvl w:val="0"/>
          <w:numId w:val="4"/>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sz w:val="24"/>
          <w:szCs w:val="32"/>
        </w:rPr>
        <w:t>具备大学专科学历，且从业年限满2年；</w:t>
      </w:r>
    </w:p>
    <w:p>
      <w:pPr>
        <w:pStyle w:val="23"/>
        <w:numPr>
          <w:ilvl w:val="0"/>
          <w:numId w:val="4"/>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sz w:val="24"/>
          <w:szCs w:val="32"/>
        </w:rPr>
        <w:t>具备大学本科及以上学历或学士及以上学位，且从业年限满1年；</w:t>
      </w:r>
    </w:p>
    <w:p>
      <w:pPr>
        <w:pStyle w:val="23"/>
        <w:numPr>
          <w:ilvl w:val="0"/>
          <w:numId w:val="4"/>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sz w:val="24"/>
          <w:szCs w:val="32"/>
        </w:rPr>
        <w:t>获得</w:t>
      </w:r>
      <w:r>
        <w:rPr>
          <w:rFonts w:hint="eastAsia" w:ascii="Times New Roman" w:hAnsi="Times New Roman" w:eastAsia="宋体" w:cs="Times New Roman"/>
          <w:sz w:val="24"/>
          <w:szCs w:val="32"/>
        </w:rPr>
        <w:t>三级</w:t>
      </w:r>
      <w:r>
        <w:rPr>
          <w:rFonts w:ascii="Times New Roman" w:hAnsi="Times New Roman" w:eastAsia="宋体" w:cs="Times New Roman"/>
          <w:sz w:val="24"/>
          <w:szCs w:val="32"/>
        </w:rPr>
        <w:t>评价后，</w:t>
      </w:r>
      <w:r>
        <w:rPr>
          <w:rFonts w:hint="eastAsia" w:ascii="Times New Roman" w:hAnsi="Times New Roman" w:eastAsia="宋体" w:cs="Times New Roman"/>
          <w:sz w:val="24"/>
          <w:szCs w:val="32"/>
        </w:rPr>
        <w:t>继续从事相关工作</w:t>
      </w:r>
      <w:r>
        <w:rPr>
          <w:rFonts w:ascii="Times New Roman" w:hAnsi="Times New Roman" w:eastAsia="宋体" w:cs="Times New Roman"/>
          <w:sz w:val="24"/>
          <w:szCs w:val="32"/>
        </w:rPr>
        <w:t>满1年，且近1年已通过相关等级考核。</w:t>
      </w:r>
    </w:p>
    <w:p>
      <w:pPr>
        <w:spacing w:line="580" w:lineRule="exact"/>
        <w:rPr>
          <w:rFonts w:ascii="Times New Roman" w:hAnsi="Times New Roman" w:eastAsia="宋体" w:cs="Times New Roman"/>
          <w:sz w:val="24"/>
          <w:szCs w:val="32"/>
        </w:rPr>
      </w:pPr>
      <w:r>
        <w:rPr>
          <w:rFonts w:ascii="Times New Roman" w:hAnsi="Times New Roman" w:cs="Times New Roman"/>
          <w:b/>
          <w:sz w:val="24"/>
          <w:szCs w:val="30"/>
        </w:rPr>
        <w:t xml:space="preserve">7.3 </w:t>
      </w:r>
      <w:r>
        <w:rPr>
          <w:rFonts w:ascii="Times New Roman" w:hAnsi="Times New Roman" w:cs="Times New Roman"/>
          <w:sz w:val="24"/>
          <w:szCs w:val="30"/>
        </w:rPr>
        <w:t>申报</w:t>
      </w:r>
      <w:r>
        <w:rPr>
          <w:rFonts w:hint="eastAsia" w:ascii="Times New Roman" w:hAnsi="Times New Roman" w:cs="Times New Roman"/>
          <w:sz w:val="24"/>
          <w:szCs w:val="30"/>
        </w:rPr>
        <w:t>一级企业商标管理职业能力</w:t>
      </w:r>
      <w:r>
        <w:rPr>
          <w:rFonts w:ascii="Times New Roman" w:hAnsi="Times New Roman" w:cs="Times New Roman"/>
          <w:sz w:val="24"/>
          <w:szCs w:val="30"/>
        </w:rPr>
        <w:t>评价的</w:t>
      </w:r>
      <w:r>
        <w:rPr>
          <w:rFonts w:ascii="Times New Roman" w:hAnsi="Times New Roman" w:eastAsia="宋体" w:cs="Times New Roman"/>
          <w:sz w:val="24"/>
          <w:szCs w:val="32"/>
        </w:rPr>
        <w:t>申报人应符合下列条件之一：</w:t>
      </w:r>
    </w:p>
    <w:p>
      <w:pPr>
        <w:pStyle w:val="23"/>
        <w:numPr>
          <w:ilvl w:val="0"/>
          <w:numId w:val="5"/>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sz w:val="24"/>
          <w:szCs w:val="32"/>
        </w:rPr>
        <w:t>具备大学专科学历，且从业年限满</w:t>
      </w:r>
      <w:r>
        <w:rPr>
          <w:rFonts w:hint="eastAsia" w:ascii="Times New Roman" w:hAnsi="Times New Roman" w:eastAsia="宋体" w:cs="Times New Roman"/>
          <w:sz w:val="24"/>
          <w:szCs w:val="32"/>
        </w:rPr>
        <w:t>5</w:t>
      </w:r>
      <w:r>
        <w:rPr>
          <w:rFonts w:ascii="Times New Roman" w:hAnsi="Times New Roman" w:eastAsia="宋体" w:cs="Times New Roman"/>
          <w:sz w:val="24"/>
          <w:szCs w:val="32"/>
        </w:rPr>
        <w:t>年；</w:t>
      </w:r>
    </w:p>
    <w:p>
      <w:pPr>
        <w:pStyle w:val="23"/>
        <w:numPr>
          <w:ilvl w:val="0"/>
          <w:numId w:val="5"/>
        </w:numPr>
        <w:spacing w:line="580" w:lineRule="exact"/>
        <w:ind w:firstLineChars="0"/>
        <w:rPr>
          <w:rFonts w:ascii="Times New Roman" w:hAnsi="Times New Roman" w:eastAsia="宋体" w:cs="Times New Roman"/>
          <w:sz w:val="24"/>
          <w:szCs w:val="32"/>
        </w:rPr>
      </w:pPr>
      <w:bookmarkStart w:id="13" w:name="_Toc74062727"/>
      <w:r>
        <w:rPr>
          <w:rFonts w:ascii="Times New Roman" w:hAnsi="Times New Roman" w:eastAsia="宋体" w:cs="Times New Roman"/>
          <w:sz w:val="24"/>
          <w:szCs w:val="32"/>
        </w:rPr>
        <w:t>具备大学本科学历或学士学位，且从业年限满</w:t>
      </w:r>
      <w:r>
        <w:rPr>
          <w:rFonts w:hint="eastAsia" w:ascii="Times New Roman" w:hAnsi="Times New Roman" w:eastAsia="宋体" w:cs="Times New Roman"/>
          <w:sz w:val="24"/>
          <w:szCs w:val="32"/>
        </w:rPr>
        <w:t>4</w:t>
      </w:r>
      <w:r>
        <w:rPr>
          <w:rFonts w:ascii="Times New Roman" w:hAnsi="Times New Roman" w:eastAsia="宋体" w:cs="Times New Roman"/>
          <w:sz w:val="24"/>
          <w:szCs w:val="32"/>
        </w:rPr>
        <w:t>年</w:t>
      </w:r>
      <w:r>
        <w:rPr>
          <w:rFonts w:ascii="Times New Roman" w:hAnsi="Times New Roman" w:eastAsia="宋体" w:cs="Times New Roman"/>
          <w:color w:val="000000"/>
          <w:sz w:val="24"/>
        </w:rPr>
        <w:t>；</w:t>
      </w:r>
      <w:bookmarkEnd w:id="13"/>
    </w:p>
    <w:p>
      <w:pPr>
        <w:pStyle w:val="23"/>
        <w:numPr>
          <w:ilvl w:val="0"/>
          <w:numId w:val="5"/>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sz w:val="24"/>
          <w:szCs w:val="32"/>
        </w:rPr>
        <w:t>具备研究生学历或硕士及以上学位，且从业年限满</w:t>
      </w:r>
      <w:r>
        <w:rPr>
          <w:rFonts w:hint="eastAsia" w:ascii="Times New Roman" w:hAnsi="Times New Roman" w:eastAsia="宋体" w:cs="Times New Roman"/>
          <w:sz w:val="24"/>
          <w:szCs w:val="32"/>
        </w:rPr>
        <w:t>3</w:t>
      </w:r>
      <w:r>
        <w:rPr>
          <w:rFonts w:ascii="Times New Roman" w:hAnsi="Times New Roman" w:eastAsia="宋体" w:cs="Times New Roman"/>
          <w:sz w:val="24"/>
          <w:szCs w:val="32"/>
        </w:rPr>
        <w:t>年；</w:t>
      </w:r>
    </w:p>
    <w:p>
      <w:pPr>
        <w:pStyle w:val="23"/>
        <w:numPr>
          <w:ilvl w:val="0"/>
          <w:numId w:val="5"/>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color w:val="000000"/>
          <w:sz w:val="24"/>
        </w:rPr>
        <w:t>获得</w:t>
      </w:r>
      <w:r>
        <w:rPr>
          <w:rFonts w:hint="eastAsia" w:ascii="Times New Roman" w:hAnsi="Times New Roman" w:eastAsia="宋体" w:cs="Times New Roman"/>
          <w:color w:val="000000"/>
          <w:sz w:val="24"/>
        </w:rPr>
        <w:t>二级</w:t>
      </w:r>
      <w:r>
        <w:rPr>
          <w:rFonts w:ascii="Times New Roman" w:hAnsi="Times New Roman" w:eastAsia="宋体" w:cs="Times New Roman"/>
          <w:color w:val="000000"/>
          <w:sz w:val="24"/>
        </w:rPr>
        <w:t>评价后，</w:t>
      </w:r>
      <w:r>
        <w:rPr>
          <w:rFonts w:hint="eastAsia" w:ascii="Times New Roman" w:hAnsi="Times New Roman" w:eastAsia="宋体" w:cs="Times New Roman"/>
          <w:sz w:val="24"/>
          <w:szCs w:val="32"/>
        </w:rPr>
        <w:t>继续从事相关工作</w:t>
      </w:r>
      <w:r>
        <w:rPr>
          <w:rFonts w:ascii="Times New Roman" w:hAnsi="Times New Roman" w:eastAsia="宋体" w:cs="Times New Roman"/>
          <w:color w:val="000000"/>
          <w:sz w:val="24"/>
        </w:rPr>
        <w:t>满</w:t>
      </w:r>
      <w:r>
        <w:rPr>
          <w:rFonts w:hint="eastAsia" w:ascii="Times New Roman" w:hAnsi="Times New Roman" w:eastAsia="宋体" w:cs="Times New Roman"/>
          <w:color w:val="000000"/>
          <w:sz w:val="24"/>
        </w:rPr>
        <w:t>3</w:t>
      </w:r>
      <w:r>
        <w:rPr>
          <w:rFonts w:ascii="Times New Roman" w:hAnsi="Times New Roman" w:eastAsia="宋体" w:cs="Times New Roman"/>
          <w:color w:val="000000"/>
          <w:sz w:val="24"/>
        </w:rPr>
        <w:t>年，且近</w:t>
      </w:r>
      <w:r>
        <w:rPr>
          <w:rFonts w:hint="eastAsia" w:ascii="Times New Roman" w:hAnsi="Times New Roman" w:eastAsia="宋体" w:cs="Times New Roman"/>
          <w:color w:val="000000"/>
          <w:sz w:val="24"/>
        </w:rPr>
        <w:t>3</w:t>
      </w:r>
      <w:r>
        <w:rPr>
          <w:rFonts w:ascii="Times New Roman" w:hAnsi="Times New Roman" w:eastAsia="宋体" w:cs="Times New Roman"/>
          <w:color w:val="000000"/>
          <w:sz w:val="24"/>
        </w:rPr>
        <w:t>年均已通过</w:t>
      </w:r>
      <w:r>
        <w:rPr>
          <w:rFonts w:ascii="Times New Roman" w:hAnsi="Times New Roman" w:eastAsia="宋体" w:cs="Times New Roman"/>
          <w:sz w:val="24"/>
          <w:szCs w:val="32"/>
        </w:rPr>
        <w:t>相关等级考核；</w:t>
      </w:r>
    </w:p>
    <w:p>
      <w:pPr>
        <w:spacing w:line="580" w:lineRule="exact"/>
        <w:rPr>
          <w:rFonts w:ascii="Times New Roman" w:hAnsi="Times New Roman" w:eastAsia="宋体" w:cs="Times New Roman"/>
          <w:sz w:val="24"/>
          <w:szCs w:val="32"/>
        </w:rPr>
      </w:pPr>
      <w:r>
        <w:rPr>
          <w:rFonts w:ascii="Times New Roman" w:hAnsi="Times New Roman" w:cs="Times New Roman"/>
          <w:b/>
          <w:sz w:val="24"/>
          <w:szCs w:val="30"/>
        </w:rPr>
        <w:t xml:space="preserve">7.4 </w:t>
      </w:r>
      <w:r>
        <w:rPr>
          <w:rFonts w:ascii="Times New Roman" w:hAnsi="Times New Roman" w:cs="Times New Roman"/>
          <w:sz w:val="24"/>
          <w:szCs w:val="30"/>
        </w:rPr>
        <w:t>申报</w:t>
      </w:r>
      <w:r>
        <w:rPr>
          <w:rFonts w:hint="eastAsia" w:ascii="Times New Roman" w:hAnsi="Times New Roman" w:cs="Times New Roman"/>
          <w:sz w:val="24"/>
          <w:szCs w:val="30"/>
        </w:rPr>
        <w:t>副高级企业商标管理职业能力</w:t>
      </w:r>
      <w:r>
        <w:rPr>
          <w:rFonts w:ascii="Times New Roman" w:hAnsi="Times New Roman" w:cs="Times New Roman"/>
          <w:sz w:val="24"/>
          <w:szCs w:val="30"/>
        </w:rPr>
        <w:t>评价的</w:t>
      </w:r>
      <w:r>
        <w:rPr>
          <w:rFonts w:ascii="Times New Roman" w:hAnsi="Times New Roman" w:eastAsia="宋体" w:cs="Times New Roman"/>
          <w:sz w:val="24"/>
          <w:szCs w:val="32"/>
        </w:rPr>
        <w:t>申报人应符合下列条件之一：</w:t>
      </w:r>
    </w:p>
    <w:p>
      <w:pPr>
        <w:pStyle w:val="23"/>
        <w:numPr>
          <w:ilvl w:val="0"/>
          <w:numId w:val="6"/>
        </w:numPr>
        <w:spacing w:line="580" w:lineRule="exact"/>
        <w:ind w:firstLineChars="0"/>
        <w:rPr>
          <w:rFonts w:ascii="Times New Roman" w:hAnsi="Times New Roman" w:eastAsia="宋体" w:cs="Times New Roman"/>
          <w:sz w:val="24"/>
          <w:szCs w:val="32"/>
        </w:rPr>
      </w:pPr>
      <w:r>
        <w:rPr>
          <w:rFonts w:hint="eastAsia" w:ascii="Times New Roman" w:hAnsi="Times New Roman" w:eastAsia="宋体" w:cs="Times New Roman"/>
          <w:sz w:val="24"/>
          <w:szCs w:val="32"/>
        </w:rPr>
        <w:t>具备</w:t>
      </w:r>
      <w:r>
        <w:rPr>
          <w:rFonts w:ascii="Times New Roman" w:hAnsi="Times New Roman" w:eastAsia="宋体" w:cs="Times New Roman"/>
          <w:sz w:val="24"/>
          <w:szCs w:val="32"/>
        </w:rPr>
        <w:t>大学专科</w:t>
      </w:r>
      <w:r>
        <w:rPr>
          <w:rFonts w:hint="eastAsia" w:ascii="Times New Roman" w:hAnsi="Times New Roman" w:eastAsia="宋体" w:cs="Times New Roman"/>
          <w:sz w:val="24"/>
          <w:szCs w:val="32"/>
        </w:rPr>
        <w:t>及以上</w:t>
      </w:r>
      <w:r>
        <w:rPr>
          <w:rFonts w:ascii="Times New Roman" w:hAnsi="Times New Roman" w:eastAsia="宋体" w:cs="Times New Roman"/>
          <w:sz w:val="24"/>
          <w:szCs w:val="32"/>
        </w:rPr>
        <w:t>学历</w:t>
      </w:r>
      <w:r>
        <w:rPr>
          <w:rFonts w:hint="eastAsia" w:ascii="Times New Roman" w:hAnsi="Times New Roman" w:eastAsia="宋体" w:cs="Times New Roman"/>
          <w:sz w:val="24"/>
          <w:szCs w:val="32"/>
        </w:rPr>
        <w:t>或学士及以上学位，</w:t>
      </w:r>
      <w:r>
        <w:rPr>
          <w:rFonts w:ascii="Times New Roman" w:hAnsi="Times New Roman" w:eastAsia="宋体" w:cs="Times New Roman"/>
          <w:sz w:val="24"/>
          <w:szCs w:val="32"/>
        </w:rPr>
        <w:t>且从业年限满</w:t>
      </w:r>
      <w:r>
        <w:rPr>
          <w:rFonts w:hint="eastAsia" w:ascii="Times New Roman" w:hAnsi="Times New Roman" w:eastAsia="宋体" w:cs="Times New Roman"/>
          <w:sz w:val="24"/>
          <w:szCs w:val="32"/>
        </w:rPr>
        <w:t>13</w:t>
      </w:r>
      <w:r>
        <w:rPr>
          <w:rFonts w:ascii="Times New Roman" w:hAnsi="Times New Roman" w:eastAsia="宋体" w:cs="Times New Roman"/>
          <w:sz w:val="24"/>
          <w:szCs w:val="32"/>
        </w:rPr>
        <w:t>年</w:t>
      </w:r>
      <w:r>
        <w:rPr>
          <w:rFonts w:hint="eastAsia" w:ascii="Times New Roman" w:hAnsi="Times New Roman" w:eastAsia="宋体" w:cs="Times New Roman"/>
          <w:sz w:val="24"/>
          <w:szCs w:val="32"/>
        </w:rPr>
        <w:t>；</w:t>
      </w:r>
    </w:p>
    <w:p>
      <w:pPr>
        <w:pStyle w:val="23"/>
        <w:numPr>
          <w:ilvl w:val="0"/>
          <w:numId w:val="6"/>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sz w:val="24"/>
          <w:szCs w:val="32"/>
        </w:rPr>
        <w:t>具备大学专科学历，获得</w:t>
      </w:r>
      <w:r>
        <w:rPr>
          <w:rFonts w:hint="eastAsia" w:ascii="Times New Roman" w:hAnsi="Times New Roman" w:eastAsia="宋体" w:cs="Times New Roman"/>
          <w:sz w:val="24"/>
          <w:szCs w:val="32"/>
        </w:rPr>
        <w:t>一级</w:t>
      </w:r>
      <w:r>
        <w:rPr>
          <w:rFonts w:ascii="Times New Roman" w:hAnsi="Times New Roman" w:eastAsia="宋体" w:cs="Times New Roman"/>
          <w:sz w:val="24"/>
          <w:szCs w:val="32"/>
        </w:rPr>
        <w:t>评价后，</w:t>
      </w:r>
      <w:r>
        <w:rPr>
          <w:rFonts w:hint="eastAsia" w:ascii="Times New Roman" w:hAnsi="Times New Roman" w:eastAsia="宋体" w:cs="Times New Roman"/>
          <w:sz w:val="24"/>
          <w:szCs w:val="32"/>
        </w:rPr>
        <w:t>继续从事相关工作</w:t>
      </w:r>
      <w:r>
        <w:rPr>
          <w:rFonts w:ascii="Times New Roman" w:hAnsi="Times New Roman" w:eastAsia="宋体" w:cs="Times New Roman"/>
          <w:sz w:val="24"/>
          <w:szCs w:val="32"/>
        </w:rPr>
        <w:t>满</w:t>
      </w:r>
      <w:r>
        <w:rPr>
          <w:rFonts w:hint="eastAsia" w:ascii="Times New Roman" w:hAnsi="Times New Roman" w:eastAsia="宋体" w:cs="Times New Roman"/>
          <w:sz w:val="24"/>
          <w:szCs w:val="32"/>
        </w:rPr>
        <w:t>5</w:t>
      </w:r>
      <w:r>
        <w:rPr>
          <w:rFonts w:ascii="Times New Roman" w:hAnsi="Times New Roman" w:eastAsia="宋体" w:cs="Times New Roman"/>
          <w:sz w:val="24"/>
          <w:szCs w:val="32"/>
        </w:rPr>
        <w:t>年；</w:t>
      </w:r>
    </w:p>
    <w:p>
      <w:pPr>
        <w:pStyle w:val="23"/>
        <w:numPr>
          <w:ilvl w:val="0"/>
          <w:numId w:val="6"/>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color w:val="000000"/>
          <w:sz w:val="24"/>
        </w:rPr>
        <w:t>具备大学本科学历或学士学位，获得</w:t>
      </w:r>
      <w:r>
        <w:rPr>
          <w:rFonts w:hint="eastAsia" w:ascii="Times New Roman" w:hAnsi="Times New Roman" w:eastAsia="宋体" w:cs="Times New Roman"/>
          <w:color w:val="000000"/>
          <w:sz w:val="24"/>
        </w:rPr>
        <w:t>一级</w:t>
      </w:r>
      <w:r>
        <w:rPr>
          <w:rFonts w:ascii="Times New Roman" w:hAnsi="Times New Roman" w:eastAsia="宋体" w:cs="Times New Roman"/>
          <w:color w:val="000000"/>
          <w:sz w:val="24"/>
        </w:rPr>
        <w:t>评价后，</w:t>
      </w:r>
      <w:r>
        <w:rPr>
          <w:rFonts w:hint="eastAsia" w:ascii="Times New Roman" w:hAnsi="Times New Roman" w:eastAsia="宋体" w:cs="Times New Roman"/>
          <w:sz w:val="24"/>
          <w:szCs w:val="32"/>
        </w:rPr>
        <w:t>继续从事相关工作</w:t>
      </w:r>
      <w:r>
        <w:rPr>
          <w:rFonts w:ascii="Times New Roman" w:hAnsi="Times New Roman" w:eastAsia="宋体" w:cs="Times New Roman"/>
          <w:color w:val="000000"/>
          <w:sz w:val="24"/>
        </w:rPr>
        <w:t>满</w:t>
      </w:r>
      <w:r>
        <w:rPr>
          <w:rFonts w:hint="eastAsia" w:ascii="Times New Roman" w:hAnsi="Times New Roman" w:eastAsia="宋体" w:cs="Times New Roman"/>
          <w:color w:val="000000"/>
          <w:sz w:val="24"/>
        </w:rPr>
        <w:t>4</w:t>
      </w:r>
      <w:r>
        <w:rPr>
          <w:rFonts w:ascii="Times New Roman" w:hAnsi="Times New Roman" w:eastAsia="宋体" w:cs="Times New Roman"/>
          <w:color w:val="000000"/>
          <w:sz w:val="24"/>
        </w:rPr>
        <w:t>年；</w:t>
      </w:r>
    </w:p>
    <w:p>
      <w:pPr>
        <w:pStyle w:val="23"/>
        <w:numPr>
          <w:ilvl w:val="0"/>
          <w:numId w:val="6"/>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color w:val="000000"/>
          <w:sz w:val="24"/>
        </w:rPr>
        <w:t>具备研究生学历或硕士及以上学位，获得</w:t>
      </w:r>
      <w:r>
        <w:rPr>
          <w:rFonts w:hint="eastAsia" w:ascii="Times New Roman" w:hAnsi="Times New Roman" w:eastAsia="宋体" w:cs="Times New Roman"/>
          <w:color w:val="000000"/>
          <w:sz w:val="24"/>
        </w:rPr>
        <w:t>一级</w:t>
      </w:r>
      <w:r>
        <w:rPr>
          <w:rFonts w:ascii="Times New Roman" w:hAnsi="Times New Roman" w:eastAsia="宋体" w:cs="Times New Roman"/>
          <w:color w:val="000000"/>
          <w:sz w:val="24"/>
        </w:rPr>
        <w:t>评价后，</w:t>
      </w:r>
      <w:r>
        <w:rPr>
          <w:rFonts w:hint="eastAsia" w:ascii="Times New Roman" w:hAnsi="Times New Roman" w:eastAsia="宋体" w:cs="Times New Roman"/>
          <w:sz w:val="24"/>
          <w:szCs w:val="32"/>
        </w:rPr>
        <w:t>继续从事相关工作</w:t>
      </w:r>
      <w:r>
        <w:rPr>
          <w:rFonts w:ascii="Times New Roman" w:hAnsi="Times New Roman" w:eastAsia="宋体" w:cs="Times New Roman"/>
          <w:color w:val="000000"/>
          <w:sz w:val="24"/>
        </w:rPr>
        <w:t>满</w:t>
      </w:r>
      <w:r>
        <w:rPr>
          <w:rFonts w:hint="eastAsia" w:ascii="Times New Roman" w:hAnsi="Times New Roman" w:eastAsia="宋体" w:cs="Times New Roman"/>
          <w:color w:val="000000"/>
          <w:sz w:val="24"/>
        </w:rPr>
        <w:t>3</w:t>
      </w:r>
      <w:r>
        <w:rPr>
          <w:rFonts w:ascii="Times New Roman" w:hAnsi="Times New Roman" w:eastAsia="宋体" w:cs="Times New Roman"/>
          <w:color w:val="000000"/>
          <w:sz w:val="24"/>
        </w:rPr>
        <w:t>年；</w:t>
      </w:r>
    </w:p>
    <w:p>
      <w:pPr>
        <w:pStyle w:val="23"/>
        <w:numPr>
          <w:ilvl w:val="0"/>
          <w:numId w:val="6"/>
        </w:numPr>
        <w:spacing w:line="580" w:lineRule="exact"/>
        <w:ind w:firstLineChars="0"/>
        <w:rPr>
          <w:rFonts w:ascii="Times New Roman" w:hAnsi="Times New Roman" w:eastAsia="宋体" w:cs="Times New Roman"/>
          <w:sz w:val="24"/>
          <w:szCs w:val="32"/>
        </w:rPr>
      </w:pPr>
      <w:bookmarkStart w:id="14" w:name="_Toc74062744"/>
      <w:r>
        <w:rPr>
          <w:rFonts w:ascii="Times New Roman" w:hAnsi="Times New Roman" w:eastAsia="宋体" w:cs="Times New Roman"/>
          <w:color w:val="000000"/>
          <w:sz w:val="24"/>
        </w:rPr>
        <w:t>获得</w:t>
      </w:r>
      <w:r>
        <w:rPr>
          <w:rFonts w:hint="eastAsia" w:ascii="Times New Roman" w:hAnsi="Times New Roman" w:eastAsia="宋体" w:cs="Times New Roman"/>
          <w:color w:val="000000"/>
          <w:sz w:val="24"/>
        </w:rPr>
        <w:t>一级</w:t>
      </w:r>
      <w:r>
        <w:rPr>
          <w:rFonts w:ascii="Times New Roman" w:hAnsi="Times New Roman" w:eastAsia="宋体" w:cs="Times New Roman"/>
          <w:color w:val="000000"/>
          <w:sz w:val="24"/>
        </w:rPr>
        <w:t>评价后，</w:t>
      </w:r>
      <w:r>
        <w:rPr>
          <w:rFonts w:hint="eastAsia" w:ascii="Times New Roman" w:hAnsi="Times New Roman" w:eastAsia="宋体" w:cs="Times New Roman"/>
          <w:sz w:val="24"/>
          <w:szCs w:val="32"/>
        </w:rPr>
        <w:t>继续从事相关工作</w:t>
      </w:r>
      <w:r>
        <w:rPr>
          <w:rFonts w:ascii="Times New Roman" w:hAnsi="Times New Roman" w:eastAsia="宋体" w:cs="Times New Roman"/>
          <w:color w:val="000000"/>
          <w:sz w:val="24"/>
        </w:rPr>
        <w:t>满</w:t>
      </w:r>
      <w:r>
        <w:rPr>
          <w:rFonts w:hint="eastAsia" w:ascii="Times New Roman" w:hAnsi="Times New Roman" w:eastAsia="宋体" w:cs="Times New Roman"/>
          <w:color w:val="000000"/>
          <w:sz w:val="24"/>
        </w:rPr>
        <w:t>3</w:t>
      </w:r>
      <w:r>
        <w:rPr>
          <w:rFonts w:ascii="Times New Roman" w:hAnsi="Times New Roman" w:eastAsia="宋体" w:cs="Times New Roman"/>
          <w:color w:val="000000"/>
          <w:sz w:val="24"/>
        </w:rPr>
        <w:t>年，且近</w:t>
      </w:r>
      <w:r>
        <w:rPr>
          <w:rFonts w:hint="eastAsia" w:ascii="Times New Roman" w:hAnsi="Times New Roman" w:eastAsia="宋体" w:cs="Times New Roman"/>
          <w:color w:val="000000"/>
          <w:sz w:val="24"/>
        </w:rPr>
        <w:t>3</w:t>
      </w:r>
      <w:r>
        <w:rPr>
          <w:rFonts w:ascii="Times New Roman" w:hAnsi="Times New Roman" w:eastAsia="宋体" w:cs="Times New Roman"/>
          <w:color w:val="000000"/>
          <w:sz w:val="24"/>
        </w:rPr>
        <w:t>年均已通过</w:t>
      </w:r>
      <w:bookmarkEnd w:id="14"/>
      <w:r>
        <w:rPr>
          <w:rFonts w:ascii="Times New Roman" w:hAnsi="Times New Roman" w:eastAsia="宋体" w:cs="Times New Roman"/>
          <w:color w:val="000000"/>
          <w:sz w:val="24"/>
        </w:rPr>
        <w:t>相关</w:t>
      </w:r>
      <w:r>
        <w:rPr>
          <w:rFonts w:ascii="Times New Roman" w:hAnsi="Times New Roman" w:eastAsia="宋体" w:cs="Times New Roman"/>
          <w:sz w:val="24"/>
          <w:szCs w:val="32"/>
        </w:rPr>
        <w:t>等级考核；</w:t>
      </w:r>
    </w:p>
    <w:p>
      <w:pPr>
        <w:pStyle w:val="23"/>
        <w:numPr>
          <w:ilvl w:val="0"/>
          <w:numId w:val="6"/>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sz w:val="24"/>
          <w:szCs w:val="32"/>
        </w:rPr>
        <w:t>符合下列条件之一的特殊情况：</w:t>
      </w:r>
    </w:p>
    <w:p>
      <w:pPr>
        <w:pStyle w:val="24"/>
        <w:numPr>
          <w:ilvl w:val="0"/>
          <w:numId w:val="7"/>
        </w:numPr>
        <w:spacing w:line="580" w:lineRule="exact"/>
        <w:ind w:firstLineChars="0"/>
        <w:rPr>
          <w:rFonts w:ascii="Times New Roman" w:hAnsi="Times New Roman" w:eastAsia="宋体" w:cs="Times New Roman"/>
          <w:color w:val="000000"/>
          <w:sz w:val="24"/>
        </w:rPr>
      </w:pPr>
      <w:r>
        <w:rPr>
          <w:rFonts w:ascii="Times New Roman" w:hAnsi="Times New Roman" w:eastAsia="宋体" w:cs="Times New Roman"/>
          <w:color w:val="000000"/>
          <w:sz w:val="24"/>
        </w:rPr>
        <w:t>作为主要成员参与过</w:t>
      </w:r>
      <w:r>
        <w:rPr>
          <w:rFonts w:hint="eastAsia" w:ascii="Times New Roman" w:hAnsi="Times New Roman" w:eastAsia="宋体" w:cs="Times New Roman"/>
          <w:color w:val="000000"/>
          <w:sz w:val="24"/>
        </w:rPr>
        <w:t>商标领域</w:t>
      </w:r>
      <w:r>
        <w:rPr>
          <w:rFonts w:ascii="Times New Roman" w:hAnsi="Times New Roman" w:eastAsia="宋体" w:cs="Times New Roman"/>
          <w:color w:val="000000"/>
          <w:sz w:val="24"/>
        </w:rPr>
        <w:t>重要研究课题或重大项目</w:t>
      </w:r>
      <w:r>
        <w:rPr>
          <w:rFonts w:hint="eastAsia" w:ascii="Times New Roman" w:hAnsi="Times New Roman" w:eastAsia="宋体" w:cs="Times New Roman"/>
          <w:color w:val="000000"/>
          <w:sz w:val="24"/>
        </w:rPr>
        <w:t>活动</w:t>
      </w:r>
      <w:r>
        <w:rPr>
          <w:rFonts w:ascii="Times New Roman" w:hAnsi="Times New Roman" w:eastAsia="宋体" w:cs="Times New Roman"/>
          <w:color w:val="000000"/>
          <w:sz w:val="24"/>
        </w:rPr>
        <w:t>；</w:t>
      </w:r>
    </w:p>
    <w:p>
      <w:pPr>
        <w:pStyle w:val="24"/>
        <w:numPr>
          <w:ilvl w:val="0"/>
          <w:numId w:val="7"/>
        </w:numPr>
        <w:spacing w:line="580" w:lineRule="exact"/>
        <w:ind w:firstLineChars="0"/>
        <w:rPr>
          <w:rFonts w:ascii="Times New Roman" w:hAnsi="Times New Roman" w:eastAsia="宋体" w:cs="Times New Roman"/>
          <w:color w:val="000000"/>
          <w:sz w:val="24"/>
        </w:rPr>
      </w:pPr>
      <w:r>
        <w:rPr>
          <w:rFonts w:ascii="Times New Roman" w:hAnsi="Times New Roman" w:eastAsia="宋体" w:cs="Times New Roman"/>
          <w:color w:val="000000"/>
          <w:sz w:val="24"/>
        </w:rPr>
        <w:t>作为主要成员参与过较高水平的商标领域著作或论文的撰写</w:t>
      </w:r>
      <w:r>
        <w:rPr>
          <w:rFonts w:ascii="Times New Roman" w:hAnsi="Times New Roman" w:eastAsia="宋体" w:cs="Times New Roman"/>
          <w:sz w:val="24"/>
        </w:rPr>
        <w:t>；</w:t>
      </w:r>
    </w:p>
    <w:p>
      <w:pPr>
        <w:pStyle w:val="24"/>
        <w:numPr>
          <w:ilvl w:val="0"/>
          <w:numId w:val="7"/>
        </w:numPr>
        <w:spacing w:line="580" w:lineRule="exact"/>
        <w:ind w:firstLineChars="0"/>
        <w:rPr>
          <w:rFonts w:ascii="Times New Roman" w:hAnsi="Times New Roman" w:eastAsia="宋体" w:cs="Times New Roman"/>
          <w:color w:val="000000"/>
          <w:sz w:val="24"/>
        </w:rPr>
      </w:pPr>
      <w:r>
        <w:rPr>
          <w:rFonts w:ascii="Times New Roman" w:hAnsi="Times New Roman" w:eastAsia="宋体" w:cs="Times New Roman"/>
          <w:color w:val="000000"/>
          <w:sz w:val="24"/>
        </w:rPr>
        <w:t>作为主要成员参与过具有较大影响力的商标案件</w:t>
      </w:r>
      <w:r>
        <w:rPr>
          <w:rFonts w:ascii="Times New Roman" w:hAnsi="Times New Roman" w:eastAsia="宋体" w:cs="Times New Roman"/>
          <w:sz w:val="24"/>
        </w:rPr>
        <w:t>；</w:t>
      </w:r>
    </w:p>
    <w:p>
      <w:pPr>
        <w:pStyle w:val="24"/>
        <w:numPr>
          <w:ilvl w:val="0"/>
          <w:numId w:val="7"/>
        </w:numPr>
        <w:spacing w:line="580" w:lineRule="exact"/>
        <w:ind w:firstLineChars="0"/>
        <w:rPr>
          <w:rFonts w:ascii="Times New Roman" w:hAnsi="Times New Roman" w:eastAsia="宋体" w:cs="Times New Roman"/>
          <w:color w:val="000000"/>
          <w:sz w:val="24"/>
        </w:rPr>
      </w:pPr>
      <w:r>
        <w:rPr>
          <w:rFonts w:hint="eastAsia" w:ascii="Times New Roman" w:hAnsi="Times New Roman" w:eastAsia="宋体" w:cs="Times New Roman"/>
          <w:sz w:val="24"/>
        </w:rPr>
        <w:t>得到省（自治区、直辖市）</w:t>
      </w:r>
      <w:r>
        <w:rPr>
          <w:rFonts w:ascii="Times New Roman" w:hAnsi="Times New Roman" w:eastAsia="宋体" w:cs="Times New Roman"/>
          <w:sz w:val="24"/>
        </w:rPr>
        <w:t>级及以上商标领域行业协会</w:t>
      </w:r>
      <w:r>
        <w:rPr>
          <w:rFonts w:hint="eastAsia" w:ascii="Times New Roman" w:hAnsi="Times New Roman" w:eastAsia="宋体" w:cs="Times New Roman"/>
          <w:sz w:val="24"/>
        </w:rPr>
        <w:t>或</w:t>
      </w:r>
      <w:r>
        <w:rPr>
          <w:rFonts w:ascii="Times New Roman" w:hAnsi="Times New Roman" w:eastAsia="宋体" w:cs="Times New Roman"/>
          <w:sz w:val="24"/>
        </w:rPr>
        <w:t>有关政府部门的推荐</w:t>
      </w:r>
      <w:r>
        <w:rPr>
          <w:rFonts w:hint="eastAsia" w:ascii="Times New Roman" w:hAnsi="Times New Roman" w:eastAsia="宋体" w:cs="Times New Roman"/>
          <w:sz w:val="24"/>
        </w:rPr>
        <w:t>，或者受到专委会或商标人才库的邀请</w:t>
      </w:r>
      <w:r>
        <w:rPr>
          <w:rFonts w:ascii="Times New Roman" w:hAnsi="Times New Roman" w:eastAsia="宋体" w:cs="Times New Roman"/>
          <w:sz w:val="24"/>
        </w:rPr>
        <w:t>；</w:t>
      </w:r>
    </w:p>
    <w:p>
      <w:pPr>
        <w:pStyle w:val="24"/>
        <w:numPr>
          <w:ilvl w:val="0"/>
          <w:numId w:val="7"/>
        </w:numPr>
        <w:spacing w:line="580" w:lineRule="exact"/>
        <w:ind w:firstLineChars="0"/>
        <w:rPr>
          <w:rFonts w:ascii="Times New Roman" w:hAnsi="Times New Roman" w:eastAsia="宋体" w:cs="Times New Roman"/>
          <w:color w:val="000000"/>
          <w:sz w:val="24"/>
        </w:rPr>
      </w:pPr>
      <w:r>
        <w:rPr>
          <w:rFonts w:ascii="Times New Roman" w:hAnsi="Times New Roman" w:eastAsia="宋体" w:cs="Times New Roman"/>
          <w:sz w:val="24"/>
        </w:rPr>
        <w:t>在专业、管理工作中获得其他成就，且具有</w:t>
      </w:r>
      <w:r>
        <w:rPr>
          <w:rFonts w:hint="eastAsia" w:ascii="Times New Roman" w:hAnsi="Times New Roman" w:eastAsia="宋体" w:cs="Times New Roman"/>
          <w:sz w:val="24"/>
        </w:rPr>
        <w:t>一定的</w:t>
      </w:r>
      <w:r>
        <w:rPr>
          <w:rFonts w:ascii="Times New Roman" w:hAnsi="Times New Roman" w:eastAsia="宋体" w:cs="Times New Roman"/>
          <w:sz w:val="24"/>
        </w:rPr>
        <w:t>社会或经济效益。</w:t>
      </w:r>
    </w:p>
    <w:p>
      <w:pPr>
        <w:spacing w:line="580" w:lineRule="exact"/>
        <w:rPr>
          <w:rFonts w:ascii="Times New Roman" w:hAnsi="Times New Roman" w:eastAsia="宋体" w:cs="Times New Roman"/>
          <w:sz w:val="24"/>
          <w:szCs w:val="32"/>
        </w:rPr>
      </w:pPr>
      <w:r>
        <w:rPr>
          <w:rFonts w:hint="eastAsia" w:ascii="Times New Roman" w:hAnsi="Times New Roman" w:cs="Times New Roman"/>
          <w:b/>
          <w:sz w:val="24"/>
          <w:szCs w:val="30"/>
        </w:rPr>
        <w:t xml:space="preserve">7.5 </w:t>
      </w:r>
      <w:r>
        <w:rPr>
          <w:rFonts w:ascii="Times New Roman" w:hAnsi="Times New Roman" w:cs="Times New Roman"/>
          <w:sz w:val="24"/>
          <w:szCs w:val="30"/>
        </w:rPr>
        <w:t>申报</w:t>
      </w:r>
      <w:r>
        <w:rPr>
          <w:rFonts w:hint="eastAsia" w:ascii="Times New Roman" w:hAnsi="Times New Roman" w:cs="Times New Roman"/>
          <w:sz w:val="24"/>
          <w:szCs w:val="30"/>
        </w:rPr>
        <w:t>正高级企业商标管理职业能力</w:t>
      </w:r>
      <w:r>
        <w:rPr>
          <w:rFonts w:ascii="Times New Roman" w:hAnsi="Times New Roman" w:cs="Times New Roman"/>
          <w:sz w:val="24"/>
          <w:szCs w:val="30"/>
        </w:rPr>
        <w:t>评价的</w:t>
      </w:r>
      <w:r>
        <w:rPr>
          <w:rFonts w:ascii="Times New Roman" w:hAnsi="Times New Roman" w:eastAsia="宋体" w:cs="Times New Roman"/>
          <w:sz w:val="24"/>
          <w:szCs w:val="32"/>
        </w:rPr>
        <w:t>申报人应符合下列条件之一</w:t>
      </w:r>
      <w:r>
        <w:rPr>
          <w:rFonts w:hint="eastAsia" w:ascii="Times New Roman" w:hAnsi="Times New Roman" w:eastAsia="宋体" w:cs="Times New Roman"/>
          <w:sz w:val="24"/>
          <w:szCs w:val="32"/>
        </w:rPr>
        <w:t>：</w:t>
      </w:r>
    </w:p>
    <w:p>
      <w:pPr>
        <w:pStyle w:val="23"/>
        <w:numPr>
          <w:ilvl w:val="0"/>
          <w:numId w:val="8"/>
        </w:numPr>
        <w:spacing w:line="580" w:lineRule="exact"/>
        <w:ind w:firstLineChars="0"/>
        <w:rPr>
          <w:rFonts w:ascii="Times New Roman" w:hAnsi="Times New Roman" w:eastAsia="宋体" w:cs="Times New Roman"/>
          <w:sz w:val="24"/>
          <w:szCs w:val="32"/>
        </w:rPr>
      </w:pPr>
      <w:r>
        <w:rPr>
          <w:rFonts w:hint="eastAsia" w:ascii="Times New Roman" w:hAnsi="Times New Roman" w:eastAsia="宋体" w:cs="Times New Roman"/>
          <w:sz w:val="24"/>
          <w:szCs w:val="32"/>
        </w:rPr>
        <w:t>具备大学本科及以上学历或学士及以上学位，</w:t>
      </w:r>
      <w:r>
        <w:rPr>
          <w:rFonts w:ascii="Times New Roman" w:hAnsi="Times New Roman" w:eastAsia="宋体" w:cs="Times New Roman"/>
          <w:sz w:val="24"/>
          <w:szCs w:val="32"/>
        </w:rPr>
        <w:t>且从业年限满</w:t>
      </w:r>
      <w:r>
        <w:rPr>
          <w:rFonts w:hint="eastAsia" w:ascii="Times New Roman" w:hAnsi="Times New Roman" w:eastAsia="宋体" w:cs="Times New Roman"/>
          <w:sz w:val="24"/>
          <w:szCs w:val="32"/>
        </w:rPr>
        <w:t>15</w:t>
      </w:r>
      <w:r>
        <w:rPr>
          <w:rFonts w:ascii="Times New Roman" w:hAnsi="Times New Roman" w:eastAsia="宋体" w:cs="Times New Roman"/>
          <w:sz w:val="24"/>
          <w:szCs w:val="32"/>
        </w:rPr>
        <w:t>年</w:t>
      </w:r>
      <w:r>
        <w:rPr>
          <w:rFonts w:hint="eastAsia" w:ascii="Times New Roman" w:hAnsi="Times New Roman" w:eastAsia="宋体" w:cs="Times New Roman"/>
          <w:sz w:val="24"/>
          <w:szCs w:val="32"/>
        </w:rPr>
        <w:t>；</w:t>
      </w:r>
    </w:p>
    <w:p>
      <w:pPr>
        <w:pStyle w:val="23"/>
        <w:numPr>
          <w:ilvl w:val="0"/>
          <w:numId w:val="8"/>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sz w:val="24"/>
          <w:szCs w:val="32"/>
        </w:rPr>
        <w:t>具备大学专科学历，获得</w:t>
      </w:r>
      <w:r>
        <w:rPr>
          <w:rFonts w:hint="eastAsia" w:ascii="Times New Roman" w:hAnsi="Times New Roman" w:eastAsia="宋体" w:cs="Times New Roman"/>
          <w:sz w:val="24"/>
          <w:szCs w:val="32"/>
        </w:rPr>
        <w:t>副高级</w:t>
      </w:r>
      <w:r>
        <w:rPr>
          <w:rFonts w:ascii="Times New Roman" w:hAnsi="Times New Roman" w:eastAsia="宋体" w:cs="Times New Roman"/>
          <w:sz w:val="24"/>
          <w:szCs w:val="32"/>
        </w:rPr>
        <w:t>评价后，</w:t>
      </w:r>
      <w:r>
        <w:rPr>
          <w:rFonts w:hint="eastAsia" w:ascii="Times New Roman" w:hAnsi="Times New Roman" w:eastAsia="宋体" w:cs="Times New Roman"/>
          <w:sz w:val="24"/>
          <w:szCs w:val="32"/>
        </w:rPr>
        <w:t>继续从事相关工作</w:t>
      </w:r>
      <w:r>
        <w:rPr>
          <w:rFonts w:ascii="Times New Roman" w:hAnsi="Times New Roman" w:eastAsia="宋体" w:cs="Times New Roman"/>
          <w:sz w:val="24"/>
          <w:szCs w:val="32"/>
        </w:rPr>
        <w:t>满</w:t>
      </w:r>
      <w:r>
        <w:rPr>
          <w:rFonts w:hint="eastAsia" w:ascii="Times New Roman" w:hAnsi="Times New Roman" w:eastAsia="宋体" w:cs="Times New Roman"/>
          <w:sz w:val="24"/>
          <w:szCs w:val="32"/>
        </w:rPr>
        <w:t>5</w:t>
      </w:r>
      <w:r>
        <w:rPr>
          <w:rFonts w:ascii="Times New Roman" w:hAnsi="Times New Roman" w:eastAsia="宋体" w:cs="Times New Roman"/>
          <w:sz w:val="24"/>
          <w:szCs w:val="32"/>
        </w:rPr>
        <w:t>年；</w:t>
      </w:r>
    </w:p>
    <w:p>
      <w:pPr>
        <w:pStyle w:val="23"/>
        <w:numPr>
          <w:ilvl w:val="0"/>
          <w:numId w:val="8"/>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color w:val="000000"/>
          <w:sz w:val="24"/>
        </w:rPr>
        <w:t>具备大学本科学历或学士学位，获得</w:t>
      </w:r>
      <w:r>
        <w:rPr>
          <w:rFonts w:hint="eastAsia" w:ascii="Times New Roman" w:hAnsi="Times New Roman" w:eastAsia="宋体" w:cs="Times New Roman"/>
          <w:sz w:val="24"/>
          <w:szCs w:val="32"/>
        </w:rPr>
        <w:t>副高级</w:t>
      </w:r>
      <w:r>
        <w:rPr>
          <w:rFonts w:ascii="Times New Roman" w:hAnsi="Times New Roman" w:eastAsia="宋体" w:cs="Times New Roman"/>
          <w:color w:val="000000"/>
          <w:sz w:val="24"/>
        </w:rPr>
        <w:t>评价后，</w:t>
      </w:r>
      <w:r>
        <w:rPr>
          <w:rFonts w:hint="eastAsia" w:ascii="Times New Roman" w:hAnsi="Times New Roman" w:eastAsia="宋体" w:cs="Times New Roman"/>
          <w:color w:val="000000"/>
          <w:sz w:val="24"/>
        </w:rPr>
        <w:t>继续从事相关工作</w:t>
      </w:r>
      <w:r>
        <w:rPr>
          <w:rFonts w:ascii="Times New Roman" w:hAnsi="Times New Roman" w:eastAsia="宋体" w:cs="Times New Roman"/>
          <w:color w:val="000000"/>
          <w:sz w:val="24"/>
        </w:rPr>
        <w:t>满</w:t>
      </w:r>
      <w:r>
        <w:rPr>
          <w:rFonts w:hint="eastAsia" w:ascii="Times New Roman" w:hAnsi="Times New Roman" w:eastAsia="宋体" w:cs="Times New Roman"/>
          <w:color w:val="000000"/>
          <w:sz w:val="24"/>
        </w:rPr>
        <w:t>4年</w:t>
      </w:r>
      <w:r>
        <w:rPr>
          <w:rFonts w:ascii="Times New Roman" w:hAnsi="Times New Roman" w:eastAsia="宋体" w:cs="Times New Roman"/>
          <w:color w:val="000000"/>
          <w:sz w:val="24"/>
        </w:rPr>
        <w:t>；</w:t>
      </w:r>
    </w:p>
    <w:p>
      <w:pPr>
        <w:pStyle w:val="23"/>
        <w:numPr>
          <w:ilvl w:val="0"/>
          <w:numId w:val="8"/>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color w:val="000000"/>
          <w:sz w:val="24"/>
        </w:rPr>
        <w:t>具备研究生学历或硕士及以上学位，获得</w:t>
      </w:r>
      <w:r>
        <w:rPr>
          <w:rFonts w:hint="eastAsia" w:ascii="Times New Roman" w:hAnsi="Times New Roman" w:eastAsia="宋体" w:cs="Times New Roman"/>
          <w:sz w:val="24"/>
          <w:szCs w:val="32"/>
        </w:rPr>
        <w:t>副高级</w:t>
      </w:r>
      <w:r>
        <w:rPr>
          <w:rFonts w:ascii="Times New Roman" w:hAnsi="Times New Roman" w:eastAsia="宋体" w:cs="Times New Roman"/>
          <w:color w:val="000000"/>
          <w:sz w:val="24"/>
        </w:rPr>
        <w:t>评价后，</w:t>
      </w:r>
      <w:r>
        <w:rPr>
          <w:rFonts w:hint="eastAsia" w:ascii="Times New Roman" w:hAnsi="Times New Roman" w:eastAsia="宋体" w:cs="Times New Roman"/>
          <w:color w:val="000000"/>
          <w:sz w:val="24"/>
        </w:rPr>
        <w:t>继续从事相关工作</w:t>
      </w:r>
      <w:r>
        <w:rPr>
          <w:rFonts w:ascii="Times New Roman" w:hAnsi="Times New Roman" w:eastAsia="宋体" w:cs="Times New Roman"/>
          <w:color w:val="000000"/>
          <w:sz w:val="24"/>
        </w:rPr>
        <w:t>满</w:t>
      </w:r>
      <w:r>
        <w:rPr>
          <w:rFonts w:hint="eastAsia" w:ascii="Times New Roman" w:hAnsi="Times New Roman" w:eastAsia="宋体" w:cs="Times New Roman"/>
          <w:color w:val="000000"/>
          <w:sz w:val="24"/>
        </w:rPr>
        <w:t>3</w:t>
      </w:r>
      <w:r>
        <w:rPr>
          <w:rFonts w:ascii="Times New Roman" w:hAnsi="Times New Roman" w:eastAsia="宋体" w:cs="Times New Roman"/>
          <w:color w:val="000000"/>
          <w:sz w:val="24"/>
        </w:rPr>
        <w:t>年；</w:t>
      </w:r>
    </w:p>
    <w:p>
      <w:pPr>
        <w:pStyle w:val="23"/>
        <w:numPr>
          <w:ilvl w:val="0"/>
          <w:numId w:val="8"/>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color w:val="000000"/>
          <w:sz w:val="24"/>
        </w:rPr>
        <w:t>获得</w:t>
      </w:r>
      <w:r>
        <w:rPr>
          <w:rFonts w:hint="eastAsia" w:ascii="Times New Roman" w:hAnsi="Times New Roman" w:eastAsia="宋体" w:cs="Times New Roman"/>
          <w:color w:val="000000"/>
          <w:sz w:val="24"/>
        </w:rPr>
        <w:t>副高级</w:t>
      </w:r>
      <w:r>
        <w:rPr>
          <w:rFonts w:ascii="Times New Roman" w:hAnsi="Times New Roman" w:eastAsia="宋体" w:cs="Times New Roman"/>
          <w:color w:val="000000"/>
          <w:sz w:val="24"/>
        </w:rPr>
        <w:t>评价后，</w:t>
      </w:r>
      <w:r>
        <w:rPr>
          <w:rFonts w:hint="eastAsia" w:ascii="Times New Roman" w:hAnsi="Times New Roman" w:eastAsia="宋体" w:cs="Times New Roman"/>
          <w:color w:val="000000"/>
          <w:sz w:val="24"/>
        </w:rPr>
        <w:t>继续从事相关工作</w:t>
      </w:r>
      <w:r>
        <w:rPr>
          <w:rFonts w:ascii="Times New Roman" w:hAnsi="Times New Roman" w:eastAsia="宋体" w:cs="Times New Roman"/>
          <w:color w:val="000000"/>
          <w:sz w:val="24"/>
        </w:rPr>
        <w:t>满</w:t>
      </w:r>
      <w:r>
        <w:rPr>
          <w:rFonts w:hint="eastAsia" w:ascii="Times New Roman" w:hAnsi="Times New Roman" w:eastAsia="宋体" w:cs="Times New Roman"/>
          <w:color w:val="000000"/>
          <w:sz w:val="24"/>
        </w:rPr>
        <w:t>3</w:t>
      </w:r>
      <w:r>
        <w:rPr>
          <w:rFonts w:ascii="Times New Roman" w:hAnsi="Times New Roman" w:eastAsia="宋体" w:cs="Times New Roman"/>
          <w:color w:val="000000"/>
          <w:sz w:val="24"/>
        </w:rPr>
        <w:t>年，且近</w:t>
      </w:r>
      <w:r>
        <w:rPr>
          <w:rFonts w:hint="eastAsia" w:ascii="Times New Roman" w:hAnsi="Times New Roman" w:eastAsia="宋体" w:cs="Times New Roman"/>
          <w:color w:val="000000"/>
          <w:sz w:val="24"/>
        </w:rPr>
        <w:t>3</w:t>
      </w:r>
      <w:r>
        <w:rPr>
          <w:rFonts w:ascii="Times New Roman" w:hAnsi="Times New Roman" w:eastAsia="宋体" w:cs="Times New Roman"/>
          <w:color w:val="000000"/>
          <w:sz w:val="24"/>
        </w:rPr>
        <w:t>年均已通过相关</w:t>
      </w:r>
      <w:r>
        <w:rPr>
          <w:rFonts w:ascii="Times New Roman" w:hAnsi="Times New Roman" w:eastAsia="宋体" w:cs="Times New Roman"/>
          <w:sz w:val="24"/>
          <w:szCs w:val="32"/>
        </w:rPr>
        <w:t>等级考核；</w:t>
      </w:r>
    </w:p>
    <w:p>
      <w:pPr>
        <w:pStyle w:val="23"/>
        <w:numPr>
          <w:ilvl w:val="0"/>
          <w:numId w:val="8"/>
        </w:numPr>
        <w:spacing w:line="580" w:lineRule="exact"/>
        <w:ind w:firstLineChars="0"/>
        <w:rPr>
          <w:rFonts w:ascii="Times New Roman" w:hAnsi="Times New Roman" w:eastAsia="宋体" w:cs="Times New Roman"/>
          <w:sz w:val="24"/>
          <w:szCs w:val="32"/>
        </w:rPr>
      </w:pPr>
      <w:r>
        <w:rPr>
          <w:rFonts w:ascii="Times New Roman" w:hAnsi="Times New Roman" w:eastAsia="宋体" w:cs="Times New Roman"/>
          <w:sz w:val="24"/>
          <w:szCs w:val="32"/>
        </w:rPr>
        <w:t>符合下列条件之一的特殊情况：</w:t>
      </w:r>
    </w:p>
    <w:p>
      <w:pPr>
        <w:pStyle w:val="24"/>
        <w:numPr>
          <w:ilvl w:val="0"/>
          <w:numId w:val="9"/>
        </w:numPr>
        <w:spacing w:line="580" w:lineRule="exact"/>
        <w:ind w:firstLineChars="0"/>
        <w:rPr>
          <w:rFonts w:ascii="Times New Roman" w:hAnsi="Times New Roman" w:eastAsia="宋体" w:cs="Times New Roman"/>
          <w:color w:val="000000"/>
          <w:sz w:val="24"/>
        </w:rPr>
      </w:pPr>
      <w:r>
        <w:rPr>
          <w:rFonts w:ascii="Times New Roman" w:hAnsi="Times New Roman" w:eastAsia="宋体" w:cs="Times New Roman"/>
          <w:color w:val="000000"/>
          <w:sz w:val="24"/>
        </w:rPr>
        <w:t>承担过</w:t>
      </w:r>
      <w:r>
        <w:rPr>
          <w:rFonts w:hint="eastAsia" w:ascii="Times New Roman" w:hAnsi="Times New Roman" w:eastAsia="宋体" w:cs="Times New Roman"/>
          <w:color w:val="000000"/>
          <w:sz w:val="24"/>
        </w:rPr>
        <w:t>商标领域</w:t>
      </w:r>
      <w:r>
        <w:rPr>
          <w:rFonts w:ascii="Times New Roman" w:hAnsi="Times New Roman" w:eastAsia="宋体" w:cs="Times New Roman"/>
          <w:color w:val="000000"/>
          <w:sz w:val="24"/>
        </w:rPr>
        <w:t>重要研究课题或主持组织过</w:t>
      </w:r>
      <w:r>
        <w:rPr>
          <w:rFonts w:hint="eastAsia" w:ascii="Times New Roman" w:hAnsi="Times New Roman" w:eastAsia="宋体" w:cs="Times New Roman"/>
          <w:color w:val="000000"/>
          <w:sz w:val="24"/>
        </w:rPr>
        <w:t>商标领域</w:t>
      </w:r>
      <w:r>
        <w:rPr>
          <w:rFonts w:ascii="Times New Roman" w:hAnsi="Times New Roman" w:eastAsia="宋体" w:cs="Times New Roman"/>
          <w:color w:val="000000"/>
          <w:sz w:val="24"/>
        </w:rPr>
        <w:t>重大项目</w:t>
      </w:r>
      <w:r>
        <w:rPr>
          <w:rFonts w:hint="eastAsia" w:ascii="Times New Roman" w:hAnsi="Times New Roman" w:eastAsia="宋体" w:cs="Times New Roman"/>
          <w:color w:val="000000"/>
          <w:sz w:val="24"/>
        </w:rPr>
        <w:t>活动</w:t>
      </w:r>
      <w:r>
        <w:rPr>
          <w:rFonts w:ascii="Times New Roman" w:hAnsi="Times New Roman" w:eastAsia="宋体" w:cs="Times New Roman"/>
          <w:color w:val="000000"/>
          <w:sz w:val="24"/>
        </w:rPr>
        <w:t>；</w:t>
      </w:r>
    </w:p>
    <w:p>
      <w:pPr>
        <w:pStyle w:val="24"/>
        <w:numPr>
          <w:ilvl w:val="0"/>
          <w:numId w:val="9"/>
        </w:numPr>
        <w:spacing w:line="580" w:lineRule="exact"/>
        <w:ind w:firstLineChars="0"/>
        <w:rPr>
          <w:rFonts w:ascii="Times New Roman" w:hAnsi="Times New Roman" w:eastAsia="宋体" w:cs="Times New Roman"/>
          <w:color w:val="000000"/>
          <w:sz w:val="24"/>
        </w:rPr>
      </w:pPr>
      <w:r>
        <w:rPr>
          <w:rFonts w:ascii="Times New Roman" w:hAnsi="Times New Roman" w:eastAsia="宋体" w:cs="Times New Roman"/>
          <w:sz w:val="24"/>
        </w:rPr>
        <w:t>有较高水平的商标领域著作或论文；</w:t>
      </w:r>
    </w:p>
    <w:p>
      <w:pPr>
        <w:pStyle w:val="24"/>
        <w:numPr>
          <w:ilvl w:val="0"/>
          <w:numId w:val="9"/>
        </w:numPr>
        <w:spacing w:line="580" w:lineRule="exact"/>
        <w:ind w:firstLineChars="0"/>
        <w:rPr>
          <w:rFonts w:ascii="Times New Roman" w:hAnsi="Times New Roman" w:eastAsia="宋体" w:cs="Times New Roman"/>
          <w:color w:val="000000"/>
          <w:sz w:val="24"/>
        </w:rPr>
      </w:pPr>
      <w:r>
        <w:rPr>
          <w:rFonts w:ascii="Times New Roman" w:hAnsi="Times New Roman" w:eastAsia="宋体" w:cs="Times New Roman"/>
          <w:sz w:val="24"/>
        </w:rPr>
        <w:t>主办过具有较大影响力的商标案件；</w:t>
      </w:r>
    </w:p>
    <w:p>
      <w:pPr>
        <w:pStyle w:val="24"/>
        <w:numPr>
          <w:ilvl w:val="0"/>
          <w:numId w:val="9"/>
        </w:numPr>
        <w:spacing w:line="580" w:lineRule="exact"/>
        <w:ind w:firstLineChars="0"/>
        <w:rPr>
          <w:rFonts w:ascii="Times New Roman" w:hAnsi="Times New Roman" w:eastAsia="宋体" w:cs="Times New Roman"/>
          <w:color w:val="000000"/>
          <w:sz w:val="24"/>
        </w:rPr>
      </w:pPr>
      <w:r>
        <w:rPr>
          <w:rFonts w:hint="eastAsia" w:ascii="Times New Roman" w:hAnsi="Times New Roman" w:eastAsia="宋体" w:cs="Times New Roman"/>
          <w:sz w:val="24"/>
        </w:rPr>
        <w:t>得到省（自治区、直辖市）级</w:t>
      </w:r>
      <w:r>
        <w:rPr>
          <w:rFonts w:ascii="Times New Roman" w:hAnsi="Times New Roman" w:eastAsia="宋体" w:cs="Times New Roman"/>
          <w:sz w:val="24"/>
        </w:rPr>
        <w:t>及以上商标领域行业协会</w:t>
      </w:r>
      <w:r>
        <w:rPr>
          <w:rFonts w:hint="eastAsia" w:ascii="Times New Roman" w:hAnsi="Times New Roman" w:eastAsia="宋体" w:cs="Times New Roman"/>
          <w:sz w:val="24"/>
        </w:rPr>
        <w:t>或</w:t>
      </w:r>
      <w:r>
        <w:rPr>
          <w:rFonts w:ascii="Times New Roman" w:hAnsi="Times New Roman" w:eastAsia="宋体" w:cs="Times New Roman"/>
          <w:sz w:val="24"/>
        </w:rPr>
        <w:t>有关政府部门的推荐</w:t>
      </w:r>
      <w:r>
        <w:rPr>
          <w:rFonts w:hint="eastAsia" w:ascii="Times New Roman" w:hAnsi="Times New Roman" w:eastAsia="宋体" w:cs="Times New Roman"/>
          <w:sz w:val="24"/>
        </w:rPr>
        <w:t>，或者受到专委会或商标人才库的邀请</w:t>
      </w:r>
      <w:r>
        <w:rPr>
          <w:rFonts w:ascii="Times New Roman" w:hAnsi="Times New Roman" w:eastAsia="宋体" w:cs="Times New Roman"/>
          <w:sz w:val="24"/>
        </w:rPr>
        <w:t>；</w:t>
      </w:r>
    </w:p>
    <w:p>
      <w:pPr>
        <w:pStyle w:val="24"/>
        <w:numPr>
          <w:ilvl w:val="0"/>
          <w:numId w:val="9"/>
        </w:numPr>
        <w:spacing w:line="580" w:lineRule="exact"/>
        <w:ind w:firstLineChars="0"/>
        <w:rPr>
          <w:rFonts w:ascii="Times New Roman" w:hAnsi="Times New Roman" w:eastAsia="宋体" w:cs="Times New Roman"/>
          <w:color w:val="000000"/>
          <w:sz w:val="24"/>
        </w:rPr>
      </w:pPr>
      <w:r>
        <w:rPr>
          <w:rFonts w:ascii="Times New Roman" w:hAnsi="Times New Roman" w:eastAsia="宋体" w:cs="Times New Roman"/>
          <w:sz w:val="24"/>
        </w:rPr>
        <w:t>在专业、管理工作中获得其他成就，且具有显著社会或经济效益。</w:t>
      </w:r>
    </w:p>
    <w:p>
      <w:pPr>
        <w:spacing w:line="580" w:lineRule="exact"/>
        <w:rPr>
          <w:rFonts w:ascii="Times New Roman" w:hAnsi="Times New Roman" w:eastAsia="宋体" w:cs="Times New Roman"/>
          <w:bCs/>
          <w:sz w:val="24"/>
        </w:rPr>
      </w:pPr>
      <w:r>
        <w:rPr>
          <w:rFonts w:ascii="Times New Roman" w:hAnsi="Times New Roman" w:cs="Times New Roman"/>
          <w:b/>
          <w:sz w:val="24"/>
          <w:szCs w:val="30"/>
        </w:rPr>
        <w:t>7.</w:t>
      </w:r>
      <w:r>
        <w:rPr>
          <w:rFonts w:hint="eastAsia" w:ascii="Times New Roman" w:hAnsi="Times New Roman" w:cs="Times New Roman"/>
          <w:b/>
          <w:sz w:val="24"/>
          <w:szCs w:val="30"/>
        </w:rPr>
        <w:t>6</w:t>
      </w:r>
      <w:r>
        <w:rPr>
          <w:rFonts w:ascii="Times New Roman" w:hAnsi="Times New Roman" w:cs="Times New Roman"/>
          <w:b/>
          <w:sz w:val="24"/>
          <w:szCs w:val="30"/>
        </w:rPr>
        <w:t xml:space="preserve"> </w:t>
      </w:r>
      <w:r>
        <w:rPr>
          <w:rFonts w:ascii="Times New Roman" w:hAnsi="Times New Roman" w:cs="Times New Roman"/>
          <w:sz w:val="24"/>
          <w:szCs w:val="30"/>
        </w:rPr>
        <w:t>申报</w:t>
      </w:r>
      <w:r>
        <w:rPr>
          <w:rFonts w:hint="eastAsia" w:ascii="Times New Roman" w:hAnsi="Times New Roman" w:cs="Times New Roman"/>
          <w:sz w:val="24"/>
          <w:szCs w:val="30"/>
        </w:rPr>
        <w:t>特级企业商标管理职业能力</w:t>
      </w:r>
      <w:r>
        <w:rPr>
          <w:rFonts w:ascii="Times New Roman" w:hAnsi="Times New Roman" w:cs="Times New Roman"/>
          <w:sz w:val="24"/>
          <w:szCs w:val="30"/>
        </w:rPr>
        <w:t>评价的</w:t>
      </w:r>
      <w:r>
        <w:rPr>
          <w:rFonts w:ascii="Times New Roman" w:hAnsi="Times New Roman" w:eastAsia="宋体" w:cs="Times New Roman"/>
          <w:sz w:val="24"/>
          <w:szCs w:val="32"/>
        </w:rPr>
        <w:t>申报人应出具由</w:t>
      </w:r>
      <w:r>
        <w:rPr>
          <w:rFonts w:ascii="Times New Roman" w:hAnsi="Times New Roman" w:eastAsia="宋体" w:cs="Times New Roman"/>
          <w:sz w:val="24"/>
        </w:rPr>
        <w:t>至少</w:t>
      </w:r>
      <w:r>
        <w:rPr>
          <w:rFonts w:ascii="Times New Roman" w:hAnsi="Times New Roman" w:cs="Times New Roman"/>
          <w:sz w:val="24"/>
        </w:rPr>
        <w:t>3</w:t>
      </w:r>
      <w:r>
        <w:rPr>
          <w:rFonts w:ascii="Times New Roman" w:hAnsi="Times New Roman" w:eastAsia="宋体" w:cs="Times New Roman"/>
          <w:sz w:val="24"/>
        </w:rPr>
        <w:t>名现任</w:t>
      </w:r>
      <w:r>
        <w:rPr>
          <w:rFonts w:hint="eastAsia" w:ascii="Times New Roman" w:hAnsi="Times New Roman" w:eastAsia="宋体" w:cs="Times New Roman"/>
          <w:sz w:val="24"/>
        </w:rPr>
        <w:t>特级</w:t>
      </w:r>
      <w:r>
        <w:rPr>
          <w:rFonts w:ascii="Times New Roman" w:hAnsi="Times New Roman" w:eastAsia="宋体" w:cs="Times New Roman"/>
          <w:sz w:val="24"/>
        </w:rPr>
        <w:t>成员共同署名的推荐信</w:t>
      </w:r>
      <w:r>
        <w:rPr>
          <w:rFonts w:hint="eastAsia" w:ascii="Times New Roman" w:hAnsi="Times New Roman" w:eastAsia="宋体" w:cs="Times New Roman"/>
          <w:sz w:val="24"/>
        </w:rPr>
        <w:t>，</w:t>
      </w:r>
      <w:r>
        <w:rPr>
          <w:rFonts w:ascii="Times New Roman" w:hAnsi="Times New Roman" w:eastAsia="宋体" w:cs="Times New Roman"/>
          <w:sz w:val="24"/>
        </w:rPr>
        <w:t>或</w:t>
      </w:r>
      <w:r>
        <w:rPr>
          <w:rFonts w:hint="eastAsia" w:ascii="Times New Roman" w:hAnsi="Times New Roman" w:eastAsia="宋体" w:cs="Times New Roman"/>
          <w:sz w:val="24"/>
        </w:rPr>
        <w:t>者</w:t>
      </w:r>
      <w:r>
        <w:rPr>
          <w:rFonts w:hint="eastAsia" w:ascii="Times New Roman" w:hAnsi="Times New Roman" w:eastAsia="宋体" w:cs="Times New Roman"/>
          <w:sz w:val="24"/>
          <w:szCs w:val="32"/>
        </w:rPr>
        <w:t>出具</w:t>
      </w:r>
      <w:r>
        <w:rPr>
          <w:rFonts w:hint="eastAsia" w:ascii="Times New Roman" w:hAnsi="Times New Roman" w:cs="Times New Roman"/>
          <w:bCs/>
          <w:sz w:val="24"/>
          <w:szCs w:val="30"/>
        </w:rPr>
        <w:t>专委会或商标人才库</w:t>
      </w:r>
      <w:r>
        <w:rPr>
          <w:rFonts w:ascii="Times New Roman" w:hAnsi="Times New Roman" w:eastAsia="宋体" w:cs="Times New Roman"/>
          <w:sz w:val="24"/>
          <w:szCs w:val="32"/>
        </w:rPr>
        <w:t>的</w:t>
      </w:r>
      <w:r>
        <w:rPr>
          <w:rFonts w:hint="eastAsia" w:ascii="Times New Roman" w:hAnsi="Times New Roman" w:eastAsia="宋体" w:cs="Times New Roman"/>
          <w:sz w:val="24"/>
          <w:szCs w:val="32"/>
        </w:rPr>
        <w:t>推荐信</w:t>
      </w:r>
      <w:r>
        <w:rPr>
          <w:rFonts w:ascii="Times New Roman" w:hAnsi="Times New Roman" w:eastAsia="宋体" w:cs="Times New Roman"/>
          <w:sz w:val="24"/>
        </w:rPr>
        <w:t>。</w:t>
      </w:r>
    </w:p>
    <w:bookmarkEnd w:id="5"/>
    <w:bookmarkEnd w:id="6"/>
    <w:p>
      <w:pPr>
        <w:pStyle w:val="3"/>
        <w:spacing w:line="580" w:lineRule="exact"/>
        <w:rPr>
          <w:rFonts w:ascii="Times New Roman" w:hAnsi="Times New Roman" w:eastAsia="黑体" w:cs="Times New Roman"/>
          <w:sz w:val="28"/>
        </w:rPr>
      </w:pPr>
      <w:bookmarkStart w:id="15" w:name="_Toc21197"/>
      <w:r>
        <w:rPr>
          <w:rFonts w:ascii="Times New Roman" w:hAnsi="Times New Roman" w:eastAsia="黑体" w:cs="Times New Roman"/>
          <w:sz w:val="28"/>
        </w:rPr>
        <w:t>8 申报材料提交方式</w:t>
      </w:r>
      <w:bookmarkEnd w:id="15"/>
    </w:p>
    <w:p>
      <w:pPr>
        <w:spacing w:line="580" w:lineRule="exact"/>
        <w:rPr>
          <w:rFonts w:ascii="Times New Roman" w:hAnsi="Times New Roman" w:cs="Times New Roman"/>
          <w:b/>
          <w:sz w:val="24"/>
          <w:szCs w:val="30"/>
        </w:rPr>
      </w:pPr>
      <w:r>
        <w:rPr>
          <w:rFonts w:ascii="Times New Roman" w:hAnsi="Times New Roman" w:cs="Times New Roman"/>
          <w:b/>
          <w:sz w:val="24"/>
          <w:szCs w:val="30"/>
        </w:rPr>
        <w:t xml:space="preserve">8.1 </w:t>
      </w:r>
      <w:r>
        <w:rPr>
          <w:rFonts w:ascii="Times New Roman" w:hAnsi="Times New Roman" w:cs="Times New Roman"/>
          <w:sz w:val="24"/>
          <w:szCs w:val="30"/>
        </w:rPr>
        <w:t>个人提交：申报人自行提出申请，并提交符合本标准6.3条要求的申报材料，经审核通</w:t>
      </w:r>
      <w:r>
        <w:rPr>
          <w:rFonts w:hint="eastAsia" w:ascii="Times New Roman" w:hAnsi="Times New Roman" w:cs="Times New Roman"/>
          <w:sz w:val="24"/>
          <w:szCs w:val="30"/>
        </w:rPr>
        <w:t>过</w:t>
      </w:r>
      <w:r>
        <w:rPr>
          <w:rFonts w:ascii="Times New Roman" w:hAnsi="Times New Roman" w:cs="Times New Roman"/>
          <w:sz w:val="24"/>
          <w:szCs w:val="30"/>
        </w:rPr>
        <w:t>后进入相应评价程序。</w:t>
      </w:r>
    </w:p>
    <w:p>
      <w:pPr>
        <w:spacing w:line="580" w:lineRule="exact"/>
        <w:rPr>
          <w:rFonts w:ascii="Times New Roman" w:hAnsi="Times New Roman" w:cs="Times New Roman"/>
          <w:b/>
          <w:sz w:val="24"/>
          <w:szCs w:val="30"/>
        </w:rPr>
      </w:pPr>
      <w:r>
        <w:rPr>
          <w:rFonts w:ascii="Times New Roman" w:hAnsi="Times New Roman" w:cs="Times New Roman"/>
          <w:b/>
          <w:sz w:val="24"/>
          <w:szCs w:val="30"/>
        </w:rPr>
        <w:t xml:space="preserve">8.2 </w:t>
      </w:r>
      <w:r>
        <w:rPr>
          <w:rFonts w:hint="eastAsia" w:ascii="Times New Roman" w:hAnsi="Times New Roman" w:cs="Times New Roman"/>
          <w:bCs/>
          <w:sz w:val="24"/>
          <w:szCs w:val="30"/>
        </w:rPr>
        <w:t>企业</w:t>
      </w:r>
      <w:r>
        <w:rPr>
          <w:rFonts w:ascii="Times New Roman" w:hAnsi="Times New Roman" w:cs="Times New Roman"/>
          <w:bCs/>
          <w:sz w:val="24"/>
          <w:szCs w:val="30"/>
        </w:rPr>
        <w:t>提交</w:t>
      </w:r>
      <w:r>
        <w:rPr>
          <w:rFonts w:ascii="Times New Roman" w:hAnsi="Times New Roman" w:cs="Times New Roman"/>
          <w:sz w:val="24"/>
          <w:szCs w:val="30"/>
        </w:rPr>
        <w:t>：申报人通过相关</w:t>
      </w:r>
      <w:r>
        <w:rPr>
          <w:rFonts w:hint="eastAsia" w:ascii="Times New Roman" w:hAnsi="Times New Roman" w:cs="Times New Roman"/>
          <w:sz w:val="24"/>
          <w:szCs w:val="30"/>
        </w:rPr>
        <w:t>企业</w:t>
      </w:r>
      <w:r>
        <w:rPr>
          <w:rFonts w:ascii="Times New Roman" w:hAnsi="Times New Roman" w:cs="Times New Roman"/>
          <w:sz w:val="24"/>
          <w:szCs w:val="30"/>
        </w:rPr>
        <w:t>提出申请，并提交符合本标准6.3条要求的申报材料，经审核通</w:t>
      </w:r>
      <w:r>
        <w:rPr>
          <w:rFonts w:hint="eastAsia" w:ascii="Times New Roman" w:hAnsi="Times New Roman" w:cs="Times New Roman"/>
          <w:sz w:val="24"/>
          <w:szCs w:val="30"/>
        </w:rPr>
        <w:t>过</w:t>
      </w:r>
      <w:r>
        <w:rPr>
          <w:rFonts w:ascii="Times New Roman" w:hAnsi="Times New Roman" w:cs="Times New Roman"/>
          <w:sz w:val="24"/>
          <w:szCs w:val="30"/>
        </w:rPr>
        <w:t>后进入相应评价程序。</w:t>
      </w:r>
    </w:p>
    <w:p>
      <w:pPr>
        <w:pStyle w:val="3"/>
        <w:spacing w:line="580" w:lineRule="exact"/>
        <w:rPr>
          <w:rFonts w:ascii="Times New Roman" w:hAnsi="Times New Roman" w:eastAsia="黑体" w:cs="Times New Roman"/>
          <w:sz w:val="28"/>
        </w:rPr>
      </w:pPr>
      <w:bookmarkStart w:id="16" w:name="_Toc15476"/>
      <w:r>
        <w:rPr>
          <w:rFonts w:ascii="Times New Roman" w:hAnsi="Times New Roman" w:eastAsia="黑体" w:cs="Times New Roman"/>
          <w:sz w:val="28"/>
        </w:rPr>
        <w:t>9 等级评价</w:t>
      </w:r>
      <w:bookmarkEnd w:id="16"/>
    </w:p>
    <w:p>
      <w:pPr>
        <w:spacing w:line="580" w:lineRule="exact"/>
        <w:rPr>
          <w:rFonts w:ascii="Times New Roman" w:hAnsi="Times New Roman" w:cs="Times New Roman"/>
          <w:sz w:val="24"/>
          <w:szCs w:val="30"/>
        </w:rPr>
      </w:pPr>
      <w:r>
        <w:rPr>
          <w:rFonts w:ascii="Times New Roman" w:hAnsi="Times New Roman" w:cs="Times New Roman"/>
          <w:b/>
          <w:sz w:val="24"/>
          <w:szCs w:val="30"/>
        </w:rPr>
        <w:t xml:space="preserve">9.1 </w:t>
      </w:r>
      <w:r>
        <w:rPr>
          <w:rFonts w:hint="eastAsia" w:ascii="Times New Roman" w:hAnsi="Times New Roman" w:cs="Times New Roman"/>
          <w:sz w:val="24"/>
          <w:szCs w:val="30"/>
        </w:rPr>
        <w:t>企业商标管理职业能力</w:t>
      </w:r>
      <w:r>
        <w:rPr>
          <w:rFonts w:ascii="Times New Roman" w:hAnsi="Times New Roman" w:cs="Times New Roman"/>
          <w:sz w:val="24"/>
          <w:szCs w:val="30"/>
        </w:rPr>
        <w:t>评价采用</w:t>
      </w:r>
      <w:r>
        <w:rPr>
          <w:rFonts w:hint="eastAsia" w:ascii="Times New Roman" w:hAnsi="Times New Roman" w:cs="Times New Roman"/>
          <w:sz w:val="24"/>
          <w:szCs w:val="30"/>
        </w:rPr>
        <w:t>技能</w:t>
      </w:r>
      <w:r>
        <w:rPr>
          <w:rFonts w:ascii="Times New Roman" w:hAnsi="Times New Roman" w:cs="Times New Roman"/>
          <w:sz w:val="24"/>
          <w:szCs w:val="30"/>
        </w:rPr>
        <w:t>测验、综合评分</w:t>
      </w:r>
      <w:r>
        <w:rPr>
          <w:rFonts w:hint="eastAsia" w:ascii="Times New Roman" w:hAnsi="Times New Roman" w:cs="Times New Roman"/>
          <w:sz w:val="24"/>
          <w:szCs w:val="30"/>
        </w:rPr>
        <w:t>和</w:t>
      </w:r>
      <w:r>
        <w:rPr>
          <w:rFonts w:ascii="Times New Roman" w:hAnsi="Times New Roman" w:cs="Times New Roman"/>
          <w:sz w:val="24"/>
          <w:szCs w:val="30"/>
        </w:rPr>
        <w:t>提名表决的方式进行评价。</w:t>
      </w:r>
    </w:p>
    <w:p>
      <w:pPr>
        <w:spacing w:line="580" w:lineRule="exact"/>
        <w:rPr>
          <w:rFonts w:ascii="Times New Roman" w:hAnsi="Times New Roman" w:cs="Times New Roman"/>
          <w:sz w:val="24"/>
          <w:szCs w:val="30"/>
        </w:rPr>
      </w:pPr>
      <w:r>
        <w:rPr>
          <w:rFonts w:ascii="Times New Roman" w:hAnsi="Times New Roman" w:cs="Times New Roman"/>
          <w:b/>
          <w:sz w:val="24"/>
          <w:szCs w:val="30"/>
        </w:rPr>
        <w:t xml:space="preserve">9.2 </w:t>
      </w:r>
      <w:r>
        <w:rPr>
          <w:rFonts w:hint="eastAsia" w:ascii="Times New Roman" w:hAnsi="Times New Roman" w:cs="Times New Roman"/>
          <w:sz w:val="24"/>
          <w:szCs w:val="30"/>
        </w:rPr>
        <w:t>企业商标管理职业能力技能测验</w:t>
      </w:r>
      <w:r>
        <w:rPr>
          <w:rFonts w:ascii="Times New Roman" w:hAnsi="Times New Roman" w:cs="Times New Roman"/>
          <w:sz w:val="24"/>
          <w:szCs w:val="30"/>
        </w:rPr>
        <w:t>说明见附录2。</w:t>
      </w:r>
    </w:p>
    <w:p>
      <w:pPr>
        <w:spacing w:line="580" w:lineRule="exact"/>
        <w:rPr>
          <w:rFonts w:ascii="Times New Roman" w:hAnsi="Times New Roman" w:cs="Times New Roman"/>
          <w:sz w:val="24"/>
          <w:szCs w:val="30"/>
        </w:rPr>
      </w:pPr>
      <w:r>
        <w:rPr>
          <w:rFonts w:ascii="Times New Roman" w:hAnsi="Times New Roman" w:cs="Times New Roman"/>
          <w:b/>
          <w:sz w:val="24"/>
          <w:szCs w:val="30"/>
        </w:rPr>
        <w:t xml:space="preserve">9.3 </w:t>
      </w:r>
      <w:r>
        <w:rPr>
          <w:rFonts w:hint="eastAsia" w:ascii="Times New Roman" w:hAnsi="Times New Roman" w:cs="Times New Roman"/>
          <w:sz w:val="24"/>
          <w:szCs w:val="30"/>
        </w:rPr>
        <w:t>企业商标管理职业能力</w:t>
      </w:r>
      <w:r>
        <w:rPr>
          <w:rFonts w:ascii="Times New Roman" w:hAnsi="Times New Roman" w:cs="Times New Roman"/>
          <w:sz w:val="24"/>
          <w:szCs w:val="30"/>
        </w:rPr>
        <w:t>综合评分规则见附录3。</w:t>
      </w:r>
    </w:p>
    <w:p>
      <w:pPr>
        <w:spacing w:line="580" w:lineRule="exact"/>
        <w:rPr>
          <w:rFonts w:ascii="Times New Roman" w:hAnsi="Times New Roman" w:cs="Times New Roman"/>
          <w:sz w:val="24"/>
          <w:szCs w:val="30"/>
        </w:rPr>
      </w:pPr>
      <w:r>
        <w:rPr>
          <w:rFonts w:ascii="Times New Roman" w:hAnsi="Times New Roman" w:cs="Times New Roman"/>
          <w:b/>
          <w:sz w:val="24"/>
          <w:szCs w:val="30"/>
        </w:rPr>
        <w:t xml:space="preserve">9.4 </w:t>
      </w:r>
      <w:r>
        <w:rPr>
          <w:rFonts w:hint="eastAsia" w:ascii="Times New Roman" w:hAnsi="Times New Roman" w:cs="Times New Roman"/>
          <w:sz w:val="24"/>
          <w:szCs w:val="30"/>
        </w:rPr>
        <w:t>三级</w:t>
      </w:r>
      <w:r>
        <w:rPr>
          <w:rFonts w:ascii="Times New Roman" w:hAnsi="Times New Roman" w:cs="Times New Roman"/>
          <w:bCs/>
          <w:sz w:val="24"/>
          <w:szCs w:val="30"/>
        </w:rPr>
        <w:t>：</w:t>
      </w:r>
      <w:r>
        <w:rPr>
          <w:rFonts w:hint="eastAsia" w:ascii="Times New Roman" w:hAnsi="Times New Roman" w:cs="Times New Roman"/>
          <w:bCs/>
          <w:sz w:val="24"/>
          <w:szCs w:val="30"/>
        </w:rPr>
        <w:t>采用技能测验的方式进行评价。</w:t>
      </w:r>
      <w:r>
        <w:rPr>
          <w:rFonts w:hint="eastAsia" w:ascii="Times New Roman" w:hAnsi="Times New Roman" w:cs="Times New Roman"/>
          <w:sz w:val="24"/>
          <w:szCs w:val="30"/>
        </w:rPr>
        <w:t>申报本级别且</w:t>
      </w:r>
      <w:r>
        <w:rPr>
          <w:rFonts w:ascii="Times New Roman" w:hAnsi="Times New Roman" w:cs="Times New Roman"/>
          <w:sz w:val="24"/>
          <w:szCs w:val="30"/>
        </w:rPr>
        <w:t>通过形式审查和符合性审查的申报人可参加</w:t>
      </w:r>
      <w:r>
        <w:rPr>
          <w:rFonts w:hint="eastAsia" w:ascii="Times New Roman" w:hAnsi="Times New Roman" w:cs="Times New Roman"/>
          <w:sz w:val="24"/>
          <w:szCs w:val="30"/>
        </w:rPr>
        <w:t>三级企业商标管理职业能力</w:t>
      </w:r>
      <w:r>
        <w:rPr>
          <w:rFonts w:ascii="Times New Roman" w:hAnsi="Times New Roman" w:cs="Times New Roman"/>
          <w:sz w:val="24"/>
          <w:szCs w:val="30"/>
        </w:rPr>
        <w:t>技能测验</w:t>
      </w:r>
      <w:r>
        <w:rPr>
          <w:rFonts w:hint="eastAsia" w:ascii="Times New Roman" w:hAnsi="Times New Roman" w:cs="Times New Roman"/>
          <w:sz w:val="24"/>
          <w:szCs w:val="30"/>
        </w:rPr>
        <w:t>，</w:t>
      </w:r>
      <w:r>
        <w:rPr>
          <w:rFonts w:ascii="Times New Roman" w:hAnsi="Times New Roman" w:cs="Times New Roman"/>
          <w:sz w:val="24"/>
          <w:szCs w:val="30"/>
        </w:rPr>
        <w:t>技能测验依照附录2中的要求对</w:t>
      </w:r>
      <w:r>
        <w:rPr>
          <w:rFonts w:hint="eastAsia" w:ascii="Times New Roman" w:hAnsi="Times New Roman" w:cs="Times New Roman"/>
          <w:sz w:val="24"/>
          <w:szCs w:val="30"/>
        </w:rPr>
        <w:t>申报</w:t>
      </w:r>
      <w:r>
        <w:rPr>
          <w:rFonts w:ascii="Times New Roman" w:hAnsi="Times New Roman" w:cs="Times New Roman"/>
          <w:sz w:val="24"/>
          <w:szCs w:val="30"/>
        </w:rPr>
        <w:t>人进行考查</w:t>
      </w:r>
      <w:r>
        <w:rPr>
          <w:rFonts w:hint="eastAsia" w:ascii="Times New Roman" w:hAnsi="Times New Roman" w:cs="Times New Roman"/>
          <w:sz w:val="24"/>
          <w:szCs w:val="30"/>
        </w:rPr>
        <w:t>（近三年参加中华商标协会商标代理人业务水平考试且成绩合格的，</w:t>
      </w:r>
      <w:r>
        <w:rPr>
          <w:rFonts w:ascii="Times New Roman" w:hAnsi="Times New Roman" w:cs="Times New Roman"/>
          <w:sz w:val="24"/>
          <w:szCs w:val="30"/>
        </w:rPr>
        <w:t>技能测验</w:t>
      </w:r>
      <w:r>
        <w:rPr>
          <w:rFonts w:hint="eastAsia" w:ascii="Times New Roman" w:hAnsi="Times New Roman" w:cs="Times New Roman"/>
          <w:sz w:val="24"/>
          <w:szCs w:val="30"/>
        </w:rPr>
        <w:t>成绩可记为技能测验卷面总分的100%）。</w:t>
      </w:r>
      <w:r>
        <w:rPr>
          <w:rFonts w:ascii="Times New Roman" w:hAnsi="Times New Roman" w:cs="Times New Roman"/>
          <w:sz w:val="24"/>
          <w:szCs w:val="30"/>
        </w:rPr>
        <w:t>技能测验成绩合格且经公示无异议成立的，可授予</w:t>
      </w:r>
      <w:r>
        <w:rPr>
          <w:rFonts w:ascii="Times New Roman" w:hAnsi="Times New Roman" w:eastAsia="宋体" w:cs="Times New Roman"/>
          <w:sz w:val="24"/>
          <w:szCs w:val="32"/>
        </w:rPr>
        <w:t>该申报人</w:t>
      </w:r>
      <w:r>
        <w:rPr>
          <w:rFonts w:ascii="Times New Roman" w:hAnsi="Times New Roman" w:cs="Times New Roman"/>
          <w:sz w:val="24"/>
          <w:szCs w:val="30"/>
        </w:rPr>
        <w:t>本级别的等级评价。</w:t>
      </w:r>
    </w:p>
    <w:p>
      <w:pPr>
        <w:spacing w:line="580" w:lineRule="exact"/>
        <w:rPr>
          <w:rFonts w:ascii="Times New Roman" w:hAnsi="Times New Roman" w:cs="Times New Roman"/>
          <w:sz w:val="24"/>
          <w:szCs w:val="30"/>
        </w:rPr>
      </w:pPr>
      <w:r>
        <w:rPr>
          <w:rFonts w:ascii="Times New Roman" w:hAnsi="Times New Roman" w:cs="Times New Roman"/>
          <w:b/>
          <w:sz w:val="24"/>
          <w:szCs w:val="30"/>
        </w:rPr>
        <w:t xml:space="preserve">9.5 </w:t>
      </w:r>
      <w:r>
        <w:rPr>
          <w:rFonts w:hint="eastAsia" w:ascii="Times New Roman" w:hAnsi="Times New Roman" w:cs="Times New Roman"/>
          <w:sz w:val="24"/>
          <w:szCs w:val="30"/>
        </w:rPr>
        <w:t>二级</w:t>
      </w:r>
      <w:r>
        <w:rPr>
          <w:rFonts w:ascii="Times New Roman" w:hAnsi="Times New Roman" w:cs="Times New Roman"/>
          <w:sz w:val="24"/>
          <w:szCs w:val="30"/>
        </w:rPr>
        <w:t>：</w:t>
      </w:r>
      <w:r>
        <w:rPr>
          <w:rFonts w:hint="eastAsia" w:ascii="Times New Roman" w:hAnsi="Times New Roman" w:cs="Times New Roman"/>
          <w:bCs/>
          <w:sz w:val="24"/>
          <w:szCs w:val="30"/>
        </w:rPr>
        <w:t>采用技能测验的方式进行评价。</w:t>
      </w:r>
      <w:r>
        <w:rPr>
          <w:rFonts w:hint="eastAsia" w:ascii="Times New Roman" w:hAnsi="Times New Roman" w:cs="Times New Roman"/>
          <w:sz w:val="24"/>
          <w:szCs w:val="30"/>
        </w:rPr>
        <w:t>申报本级别且</w:t>
      </w:r>
      <w:r>
        <w:rPr>
          <w:rFonts w:ascii="Times New Roman" w:hAnsi="Times New Roman" w:cs="Times New Roman"/>
          <w:sz w:val="24"/>
          <w:szCs w:val="30"/>
        </w:rPr>
        <w:t>通过形式审查和符合性审查的申报人可参加</w:t>
      </w:r>
      <w:r>
        <w:rPr>
          <w:rFonts w:hint="eastAsia" w:ascii="Times New Roman" w:hAnsi="Times New Roman" w:cs="Times New Roman"/>
          <w:sz w:val="24"/>
          <w:szCs w:val="30"/>
        </w:rPr>
        <w:t>二级企业商标管理职业能力</w:t>
      </w:r>
      <w:r>
        <w:rPr>
          <w:rFonts w:ascii="Times New Roman" w:hAnsi="Times New Roman" w:cs="Times New Roman"/>
          <w:sz w:val="24"/>
          <w:szCs w:val="30"/>
        </w:rPr>
        <w:t>技能测验，技能测验依照附录2中的要求对</w:t>
      </w:r>
      <w:r>
        <w:rPr>
          <w:rFonts w:hint="eastAsia" w:ascii="Times New Roman" w:hAnsi="Times New Roman" w:cs="Times New Roman"/>
          <w:sz w:val="24"/>
          <w:szCs w:val="30"/>
        </w:rPr>
        <w:t>申报</w:t>
      </w:r>
      <w:r>
        <w:rPr>
          <w:rFonts w:ascii="Times New Roman" w:hAnsi="Times New Roman" w:cs="Times New Roman"/>
          <w:sz w:val="24"/>
          <w:szCs w:val="30"/>
        </w:rPr>
        <w:t>人进行考查</w:t>
      </w:r>
      <w:r>
        <w:rPr>
          <w:rFonts w:hint="eastAsia" w:ascii="Times New Roman" w:hAnsi="Times New Roman" w:cs="Times New Roman"/>
          <w:sz w:val="24"/>
          <w:szCs w:val="30"/>
        </w:rPr>
        <w:t>（近三年参加中华商标协会商标代理人业务水平考试且成绩合格的，</w:t>
      </w:r>
      <w:r>
        <w:rPr>
          <w:rFonts w:ascii="Times New Roman" w:hAnsi="Times New Roman" w:cs="Times New Roman"/>
          <w:sz w:val="24"/>
          <w:szCs w:val="30"/>
        </w:rPr>
        <w:t>技能测验</w:t>
      </w:r>
      <w:r>
        <w:rPr>
          <w:rFonts w:hint="eastAsia" w:ascii="Times New Roman" w:hAnsi="Times New Roman" w:cs="Times New Roman"/>
          <w:sz w:val="24"/>
          <w:szCs w:val="30"/>
        </w:rPr>
        <w:t>成绩可记为技能测验卷面总分的85%）</w:t>
      </w:r>
      <w:r>
        <w:rPr>
          <w:rFonts w:ascii="Times New Roman" w:hAnsi="Times New Roman" w:cs="Times New Roman"/>
          <w:sz w:val="24"/>
          <w:szCs w:val="30"/>
        </w:rPr>
        <w:t>。技能测验成绩合格且经公示无异议成立的，可授予</w:t>
      </w:r>
      <w:r>
        <w:rPr>
          <w:rFonts w:ascii="Times New Roman" w:hAnsi="Times New Roman" w:eastAsia="宋体" w:cs="Times New Roman"/>
          <w:sz w:val="24"/>
          <w:szCs w:val="32"/>
        </w:rPr>
        <w:t>该申报人</w:t>
      </w:r>
      <w:r>
        <w:rPr>
          <w:rFonts w:ascii="Times New Roman" w:hAnsi="Times New Roman" w:cs="Times New Roman"/>
          <w:sz w:val="24"/>
          <w:szCs w:val="30"/>
        </w:rPr>
        <w:t>本级别的等级评价。</w:t>
      </w:r>
    </w:p>
    <w:p>
      <w:pPr>
        <w:spacing w:line="580" w:lineRule="exact"/>
        <w:rPr>
          <w:rFonts w:ascii="Times New Roman" w:hAnsi="Times New Roman" w:eastAsia="宋体" w:cs="Times New Roman"/>
          <w:sz w:val="24"/>
          <w:szCs w:val="32"/>
        </w:rPr>
      </w:pPr>
      <w:r>
        <w:rPr>
          <w:rFonts w:ascii="Times New Roman" w:hAnsi="Times New Roman" w:cs="Times New Roman"/>
          <w:b/>
          <w:sz w:val="24"/>
          <w:szCs w:val="30"/>
        </w:rPr>
        <w:t xml:space="preserve">9.6 </w:t>
      </w:r>
      <w:r>
        <w:rPr>
          <w:rFonts w:hint="eastAsia" w:ascii="Times New Roman" w:hAnsi="Times New Roman" w:cs="Times New Roman"/>
          <w:sz w:val="24"/>
          <w:szCs w:val="30"/>
        </w:rPr>
        <w:t>一级</w:t>
      </w:r>
      <w:r>
        <w:rPr>
          <w:rFonts w:ascii="Times New Roman" w:hAnsi="Times New Roman" w:cs="Times New Roman"/>
          <w:sz w:val="24"/>
          <w:szCs w:val="30"/>
        </w:rPr>
        <w:t>：</w:t>
      </w:r>
      <w:r>
        <w:rPr>
          <w:rFonts w:hint="eastAsia" w:ascii="Times New Roman" w:hAnsi="Times New Roman" w:cs="Times New Roman"/>
          <w:bCs/>
          <w:sz w:val="24"/>
          <w:szCs w:val="30"/>
        </w:rPr>
        <w:t>采用技能测验或综合评分的方式进行评价。</w:t>
      </w:r>
      <w:r>
        <w:rPr>
          <w:rFonts w:hint="eastAsia" w:ascii="Times New Roman" w:hAnsi="Times New Roman" w:cs="Times New Roman"/>
          <w:sz w:val="24"/>
          <w:szCs w:val="30"/>
        </w:rPr>
        <w:t>申报本级别且</w:t>
      </w:r>
      <w:r>
        <w:rPr>
          <w:rFonts w:ascii="Times New Roman" w:hAnsi="Times New Roman" w:cs="Times New Roman"/>
          <w:sz w:val="24"/>
          <w:szCs w:val="30"/>
        </w:rPr>
        <w:t>通过形式审查和符合性审查的申报人可参加</w:t>
      </w:r>
      <w:r>
        <w:rPr>
          <w:rFonts w:hint="eastAsia" w:ascii="Times New Roman" w:hAnsi="Times New Roman" w:cs="Times New Roman"/>
          <w:sz w:val="24"/>
          <w:szCs w:val="30"/>
        </w:rPr>
        <w:t>一级企业商标管理职业能力</w:t>
      </w:r>
      <w:r>
        <w:rPr>
          <w:rFonts w:ascii="Times New Roman" w:hAnsi="Times New Roman" w:cs="Times New Roman"/>
          <w:sz w:val="24"/>
          <w:szCs w:val="30"/>
        </w:rPr>
        <w:t>技能测验</w:t>
      </w:r>
      <w:r>
        <w:rPr>
          <w:rFonts w:hint="eastAsia" w:ascii="Times New Roman" w:hAnsi="Times New Roman" w:cs="Times New Roman"/>
          <w:sz w:val="24"/>
          <w:szCs w:val="30"/>
        </w:rPr>
        <w:t>或一级</w:t>
      </w:r>
      <w:r>
        <w:rPr>
          <w:rFonts w:hint="eastAsia" w:ascii="Times New Roman" w:hAnsi="Times New Roman" w:eastAsia="宋体" w:cs="Times New Roman"/>
          <w:sz w:val="24"/>
        </w:rPr>
        <w:t>企业商标管理职业能力</w:t>
      </w:r>
      <w:r>
        <w:rPr>
          <w:rFonts w:ascii="Times New Roman" w:hAnsi="Times New Roman" w:eastAsia="宋体" w:cs="Times New Roman"/>
          <w:sz w:val="24"/>
        </w:rPr>
        <w:t>综合评分</w:t>
      </w:r>
      <w:r>
        <w:rPr>
          <w:rFonts w:hint="eastAsia" w:ascii="Times New Roman" w:hAnsi="Times New Roman" w:eastAsia="宋体" w:cs="Times New Roman"/>
          <w:sz w:val="24"/>
        </w:rPr>
        <w:t>，</w:t>
      </w:r>
      <w:r>
        <w:rPr>
          <w:rFonts w:ascii="Times New Roman" w:hAnsi="Times New Roman" w:cs="Times New Roman"/>
          <w:sz w:val="24"/>
          <w:szCs w:val="30"/>
        </w:rPr>
        <w:t>技能测验依照附录2中的要求对</w:t>
      </w:r>
      <w:r>
        <w:rPr>
          <w:rFonts w:hint="eastAsia" w:ascii="Times New Roman" w:hAnsi="Times New Roman" w:cs="Times New Roman"/>
          <w:sz w:val="24"/>
          <w:szCs w:val="30"/>
        </w:rPr>
        <w:t>申报人</w:t>
      </w:r>
      <w:r>
        <w:rPr>
          <w:rFonts w:ascii="Times New Roman" w:hAnsi="Times New Roman" w:cs="Times New Roman"/>
          <w:sz w:val="24"/>
          <w:szCs w:val="30"/>
        </w:rPr>
        <w:t>进行考查</w:t>
      </w:r>
      <w:r>
        <w:rPr>
          <w:rFonts w:hint="eastAsia" w:ascii="Times New Roman" w:hAnsi="Times New Roman" w:cs="Times New Roman"/>
          <w:sz w:val="24"/>
          <w:szCs w:val="30"/>
        </w:rPr>
        <w:t>（近三年参加中华商标协会商标代理人业务水平考试且成绩合格的，</w:t>
      </w:r>
      <w:r>
        <w:rPr>
          <w:rFonts w:ascii="Times New Roman" w:hAnsi="Times New Roman" w:cs="Times New Roman"/>
          <w:sz w:val="24"/>
          <w:szCs w:val="30"/>
        </w:rPr>
        <w:t>技能测验</w:t>
      </w:r>
      <w:r>
        <w:rPr>
          <w:rFonts w:hint="eastAsia" w:ascii="Times New Roman" w:hAnsi="Times New Roman" w:cs="Times New Roman"/>
          <w:sz w:val="24"/>
          <w:szCs w:val="30"/>
        </w:rPr>
        <w:t>成绩可记为技能测验卷面总分的70%），综合评分依照附录3中表3.1的要求对申报人进行考查。</w:t>
      </w:r>
      <w:r>
        <w:rPr>
          <w:rFonts w:ascii="Times New Roman" w:hAnsi="Times New Roman" w:cs="Times New Roman"/>
          <w:sz w:val="24"/>
          <w:szCs w:val="30"/>
        </w:rPr>
        <w:t>技能测验成绩</w:t>
      </w:r>
      <w:r>
        <w:rPr>
          <w:rFonts w:hint="eastAsia" w:ascii="Times New Roman" w:hAnsi="Times New Roman" w:cs="Times New Roman"/>
          <w:sz w:val="24"/>
          <w:szCs w:val="30"/>
        </w:rPr>
        <w:t>或综合评分成绩</w:t>
      </w:r>
      <w:r>
        <w:rPr>
          <w:rFonts w:ascii="Times New Roman" w:hAnsi="Times New Roman" w:cs="Times New Roman"/>
          <w:sz w:val="24"/>
          <w:szCs w:val="30"/>
        </w:rPr>
        <w:t>合格且经公示无异议成立的，可授予</w:t>
      </w:r>
      <w:r>
        <w:rPr>
          <w:rFonts w:ascii="Times New Roman" w:hAnsi="Times New Roman" w:eastAsia="宋体" w:cs="Times New Roman"/>
          <w:sz w:val="24"/>
          <w:szCs w:val="32"/>
        </w:rPr>
        <w:t>该申报人本级别的等级评价。</w:t>
      </w:r>
    </w:p>
    <w:p>
      <w:pPr>
        <w:spacing w:line="580" w:lineRule="exact"/>
        <w:rPr>
          <w:rFonts w:ascii="Times New Roman" w:hAnsi="Times New Roman" w:eastAsia="宋体" w:cs="Times New Roman"/>
          <w:sz w:val="24"/>
          <w:szCs w:val="32"/>
        </w:rPr>
      </w:pPr>
      <w:r>
        <w:rPr>
          <w:rFonts w:ascii="Times New Roman" w:hAnsi="Times New Roman" w:cs="Times New Roman"/>
          <w:b/>
          <w:sz w:val="24"/>
          <w:szCs w:val="30"/>
        </w:rPr>
        <w:t>9.7</w:t>
      </w:r>
      <w:r>
        <w:rPr>
          <w:rFonts w:hint="eastAsia" w:ascii="Times New Roman" w:hAnsi="Times New Roman" w:cs="Times New Roman"/>
          <w:sz w:val="24"/>
          <w:szCs w:val="30"/>
        </w:rPr>
        <w:t>副高级</w:t>
      </w:r>
      <w:r>
        <w:rPr>
          <w:rFonts w:ascii="Times New Roman" w:hAnsi="Times New Roman" w:cs="Times New Roman"/>
          <w:sz w:val="24"/>
          <w:szCs w:val="30"/>
        </w:rPr>
        <w:t>：</w:t>
      </w:r>
      <w:r>
        <w:rPr>
          <w:rFonts w:hint="eastAsia" w:ascii="Times New Roman" w:hAnsi="Times New Roman" w:cs="Times New Roman"/>
          <w:bCs/>
          <w:sz w:val="24"/>
          <w:szCs w:val="30"/>
        </w:rPr>
        <w:t>采用技能测验或综合评分的方式进行评价。</w:t>
      </w:r>
      <w:r>
        <w:rPr>
          <w:rFonts w:hint="eastAsia" w:ascii="Times New Roman" w:hAnsi="Times New Roman" w:cs="Times New Roman"/>
          <w:sz w:val="24"/>
          <w:szCs w:val="30"/>
        </w:rPr>
        <w:t>申报本级别且</w:t>
      </w:r>
      <w:r>
        <w:rPr>
          <w:rFonts w:ascii="Times New Roman" w:hAnsi="Times New Roman" w:cs="Times New Roman"/>
          <w:sz w:val="24"/>
          <w:szCs w:val="30"/>
        </w:rPr>
        <w:t>通过形式审查和符合性审查的申报人可参加</w:t>
      </w:r>
      <w:r>
        <w:rPr>
          <w:rFonts w:hint="eastAsia" w:ascii="Times New Roman" w:hAnsi="Times New Roman" w:cs="Times New Roman"/>
          <w:sz w:val="24"/>
          <w:szCs w:val="30"/>
        </w:rPr>
        <w:t>高级企业商标管理职业能力</w:t>
      </w:r>
      <w:r>
        <w:rPr>
          <w:rFonts w:ascii="Times New Roman" w:hAnsi="Times New Roman" w:cs="Times New Roman"/>
          <w:sz w:val="24"/>
          <w:szCs w:val="30"/>
        </w:rPr>
        <w:t>技能测验</w:t>
      </w:r>
      <w:r>
        <w:rPr>
          <w:rFonts w:hint="eastAsia" w:ascii="Times New Roman" w:hAnsi="Times New Roman" w:cs="Times New Roman"/>
          <w:sz w:val="24"/>
          <w:szCs w:val="30"/>
        </w:rPr>
        <w:t>或高级</w:t>
      </w:r>
      <w:r>
        <w:rPr>
          <w:rFonts w:hint="eastAsia" w:ascii="Times New Roman" w:hAnsi="Times New Roman" w:eastAsia="宋体" w:cs="Times New Roman"/>
          <w:sz w:val="24"/>
        </w:rPr>
        <w:t>企业商标管理职业能力</w:t>
      </w:r>
      <w:r>
        <w:rPr>
          <w:rFonts w:ascii="Times New Roman" w:hAnsi="Times New Roman" w:eastAsia="宋体" w:cs="Times New Roman"/>
          <w:sz w:val="24"/>
        </w:rPr>
        <w:t>综合评分</w:t>
      </w:r>
      <w:r>
        <w:rPr>
          <w:rFonts w:hint="eastAsia" w:ascii="Times New Roman" w:hAnsi="Times New Roman" w:eastAsia="宋体" w:cs="Times New Roman"/>
          <w:sz w:val="24"/>
        </w:rPr>
        <w:t>，</w:t>
      </w:r>
      <w:r>
        <w:rPr>
          <w:rFonts w:ascii="Times New Roman" w:hAnsi="Times New Roman" w:cs="Times New Roman"/>
          <w:sz w:val="24"/>
          <w:szCs w:val="30"/>
        </w:rPr>
        <w:t>技能测验依照附录2中的要求对</w:t>
      </w:r>
      <w:r>
        <w:rPr>
          <w:rFonts w:hint="eastAsia" w:ascii="Times New Roman" w:hAnsi="Times New Roman" w:cs="Times New Roman"/>
          <w:sz w:val="24"/>
          <w:szCs w:val="30"/>
        </w:rPr>
        <w:t>申报人</w:t>
      </w:r>
      <w:r>
        <w:rPr>
          <w:rFonts w:ascii="Times New Roman" w:hAnsi="Times New Roman" w:cs="Times New Roman"/>
          <w:sz w:val="24"/>
          <w:szCs w:val="30"/>
        </w:rPr>
        <w:t>进行考查</w:t>
      </w:r>
      <w:r>
        <w:rPr>
          <w:rFonts w:hint="eastAsia" w:ascii="Times New Roman" w:hAnsi="Times New Roman" w:cs="Times New Roman"/>
          <w:sz w:val="24"/>
          <w:szCs w:val="30"/>
        </w:rPr>
        <w:t>（近三年参加中华商标协会商标代理人业务水平考试且成绩合格的，</w:t>
      </w:r>
      <w:r>
        <w:rPr>
          <w:rFonts w:ascii="Times New Roman" w:hAnsi="Times New Roman" w:cs="Times New Roman"/>
          <w:sz w:val="24"/>
          <w:szCs w:val="30"/>
        </w:rPr>
        <w:t>技能测验</w:t>
      </w:r>
      <w:r>
        <w:rPr>
          <w:rFonts w:hint="eastAsia" w:ascii="Times New Roman" w:hAnsi="Times New Roman" w:cs="Times New Roman"/>
          <w:sz w:val="24"/>
          <w:szCs w:val="30"/>
        </w:rPr>
        <w:t>成绩可记为技能测验卷面总分的60%），综合评分依照附录3中表3.2的要求对申报人进行考查</w:t>
      </w:r>
      <w:r>
        <w:rPr>
          <w:rFonts w:ascii="Times New Roman" w:hAnsi="Times New Roman" w:cs="Times New Roman"/>
          <w:sz w:val="24"/>
          <w:szCs w:val="30"/>
        </w:rPr>
        <w:t>。技能测验成绩</w:t>
      </w:r>
      <w:r>
        <w:rPr>
          <w:rFonts w:hint="eastAsia" w:ascii="Times New Roman" w:hAnsi="Times New Roman" w:cs="Times New Roman"/>
          <w:sz w:val="24"/>
          <w:szCs w:val="30"/>
        </w:rPr>
        <w:t>或综合评分成绩</w:t>
      </w:r>
      <w:r>
        <w:rPr>
          <w:rFonts w:ascii="Times New Roman" w:hAnsi="Times New Roman" w:cs="Times New Roman"/>
          <w:sz w:val="24"/>
          <w:szCs w:val="30"/>
        </w:rPr>
        <w:t>合格且经公示无异议成立的，可授予</w:t>
      </w:r>
      <w:r>
        <w:rPr>
          <w:rFonts w:ascii="Times New Roman" w:hAnsi="Times New Roman" w:eastAsia="宋体" w:cs="Times New Roman"/>
          <w:sz w:val="24"/>
          <w:szCs w:val="32"/>
        </w:rPr>
        <w:t>该申报人本级别的等级评价</w:t>
      </w:r>
      <w:r>
        <w:rPr>
          <w:rFonts w:hint="eastAsia" w:ascii="Times New Roman" w:hAnsi="Times New Roman" w:eastAsia="宋体" w:cs="Times New Roman"/>
          <w:sz w:val="24"/>
          <w:szCs w:val="32"/>
        </w:rPr>
        <w:t>。</w:t>
      </w:r>
    </w:p>
    <w:p>
      <w:pPr>
        <w:spacing w:line="580" w:lineRule="exact"/>
        <w:rPr>
          <w:rFonts w:ascii="Times New Roman" w:hAnsi="Times New Roman" w:cs="Times New Roman"/>
          <w:b/>
          <w:sz w:val="24"/>
          <w:szCs w:val="30"/>
        </w:rPr>
      </w:pPr>
      <w:r>
        <w:rPr>
          <w:rFonts w:hint="eastAsia" w:ascii="Times New Roman" w:hAnsi="Times New Roman" w:cs="Times New Roman"/>
          <w:b/>
          <w:sz w:val="24"/>
          <w:szCs w:val="30"/>
        </w:rPr>
        <w:t xml:space="preserve">9.8 </w:t>
      </w:r>
      <w:r>
        <w:rPr>
          <w:rFonts w:hint="eastAsia" w:ascii="Times New Roman" w:hAnsi="Times New Roman" w:cs="Times New Roman"/>
          <w:bCs/>
          <w:sz w:val="24"/>
          <w:szCs w:val="30"/>
        </w:rPr>
        <w:t>正高级：采用技能测验或综合评分的方式进行评价。</w:t>
      </w:r>
      <w:r>
        <w:rPr>
          <w:rFonts w:hint="eastAsia" w:ascii="Times New Roman" w:hAnsi="Times New Roman" w:cs="Times New Roman"/>
          <w:sz w:val="24"/>
          <w:szCs w:val="30"/>
        </w:rPr>
        <w:t>申报本级别且</w:t>
      </w:r>
      <w:r>
        <w:rPr>
          <w:rFonts w:ascii="Times New Roman" w:hAnsi="Times New Roman" w:cs="Times New Roman"/>
          <w:sz w:val="24"/>
          <w:szCs w:val="30"/>
        </w:rPr>
        <w:t>通过形式审查和符合性审查的申报人可参加</w:t>
      </w:r>
      <w:r>
        <w:rPr>
          <w:rFonts w:hint="eastAsia" w:ascii="Times New Roman" w:hAnsi="Times New Roman" w:cs="Times New Roman"/>
          <w:sz w:val="24"/>
          <w:szCs w:val="30"/>
        </w:rPr>
        <w:t>高级企业商标管理职业能力</w:t>
      </w:r>
      <w:r>
        <w:rPr>
          <w:rFonts w:ascii="Times New Roman" w:hAnsi="Times New Roman" w:cs="Times New Roman"/>
          <w:sz w:val="24"/>
          <w:szCs w:val="30"/>
        </w:rPr>
        <w:t>技能测验</w:t>
      </w:r>
      <w:r>
        <w:rPr>
          <w:rFonts w:hint="eastAsia" w:ascii="Times New Roman" w:hAnsi="Times New Roman" w:cs="Times New Roman"/>
          <w:sz w:val="24"/>
          <w:szCs w:val="30"/>
        </w:rPr>
        <w:t>或高级</w:t>
      </w:r>
      <w:r>
        <w:rPr>
          <w:rFonts w:hint="eastAsia" w:ascii="Times New Roman" w:hAnsi="Times New Roman" w:eastAsia="宋体" w:cs="Times New Roman"/>
          <w:sz w:val="24"/>
        </w:rPr>
        <w:t>企业商标管理职业能力</w:t>
      </w:r>
      <w:r>
        <w:rPr>
          <w:rFonts w:ascii="Times New Roman" w:hAnsi="Times New Roman" w:eastAsia="宋体" w:cs="Times New Roman"/>
          <w:sz w:val="24"/>
        </w:rPr>
        <w:t>综合评分</w:t>
      </w:r>
      <w:r>
        <w:rPr>
          <w:rFonts w:hint="eastAsia" w:ascii="Times New Roman" w:hAnsi="Times New Roman" w:eastAsia="宋体" w:cs="Times New Roman"/>
          <w:sz w:val="24"/>
        </w:rPr>
        <w:t>，</w:t>
      </w:r>
      <w:r>
        <w:rPr>
          <w:rFonts w:ascii="Times New Roman" w:hAnsi="Times New Roman" w:cs="Times New Roman"/>
          <w:sz w:val="24"/>
          <w:szCs w:val="30"/>
        </w:rPr>
        <w:t>技能测验依照附录2中的要求对</w:t>
      </w:r>
      <w:r>
        <w:rPr>
          <w:rFonts w:hint="eastAsia" w:ascii="Times New Roman" w:hAnsi="Times New Roman" w:cs="Times New Roman"/>
          <w:sz w:val="24"/>
          <w:szCs w:val="30"/>
        </w:rPr>
        <w:t>申报人</w:t>
      </w:r>
      <w:r>
        <w:rPr>
          <w:rFonts w:ascii="Times New Roman" w:hAnsi="Times New Roman" w:cs="Times New Roman"/>
          <w:sz w:val="24"/>
          <w:szCs w:val="30"/>
        </w:rPr>
        <w:t>进行考查</w:t>
      </w:r>
      <w:r>
        <w:rPr>
          <w:rFonts w:hint="eastAsia" w:ascii="Times New Roman" w:hAnsi="Times New Roman" w:cs="Times New Roman"/>
          <w:sz w:val="24"/>
          <w:szCs w:val="30"/>
        </w:rPr>
        <w:t>（近三年参加中华商标协会商标代理人业务水平考试且成绩合格的，</w:t>
      </w:r>
      <w:r>
        <w:rPr>
          <w:rFonts w:ascii="Times New Roman" w:hAnsi="Times New Roman" w:cs="Times New Roman"/>
          <w:sz w:val="24"/>
          <w:szCs w:val="30"/>
        </w:rPr>
        <w:t>技能测验</w:t>
      </w:r>
      <w:r>
        <w:rPr>
          <w:rFonts w:hint="eastAsia" w:ascii="Times New Roman" w:hAnsi="Times New Roman" w:cs="Times New Roman"/>
          <w:sz w:val="24"/>
          <w:szCs w:val="30"/>
        </w:rPr>
        <w:t>成绩可记为技能测验卷面总分的60%），综合评分依照附录3中表3.2的要求对申报人进行考查</w:t>
      </w:r>
      <w:r>
        <w:rPr>
          <w:rFonts w:ascii="Times New Roman" w:hAnsi="Times New Roman" w:cs="Times New Roman"/>
          <w:sz w:val="24"/>
          <w:szCs w:val="30"/>
        </w:rPr>
        <w:t>。技能测验成绩</w:t>
      </w:r>
      <w:r>
        <w:rPr>
          <w:rFonts w:hint="eastAsia" w:ascii="Times New Roman" w:hAnsi="Times New Roman" w:cs="Times New Roman"/>
          <w:sz w:val="24"/>
          <w:szCs w:val="30"/>
        </w:rPr>
        <w:t>或综合评分成绩</w:t>
      </w:r>
      <w:r>
        <w:rPr>
          <w:rFonts w:ascii="Times New Roman" w:hAnsi="Times New Roman" w:cs="Times New Roman"/>
          <w:sz w:val="24"/>
          <w:szCs w:val="30"/>
        </w:rPr>
        <w:t>合格且经公示无异议成立的，可授予</w:t>
      </w:r>
      <w:r>
        <w:rPr>
          <w:rFonts w:ascii="Times New Roman" w:hAnsi="Times New Roman" w:eastAsia="宋体" w:cs="Times New Roman"/>
          <w:sz w:val="24"/>
          <w:szCs w:val="32"/>
        </w:rPr>
        <w:t>该申报人本级别的等级评价。</w:t>
      </w:r>
    </w:p>
    <w:p>
      <w:pPr>
        <w:spacing w:line="580" w:lineRule="exact"/>
        <w:rPr>
          <w:rFonts w:ascii="Times New Roman" w:hAnsi="Times New Roman" w:cs="Times New Roman"/>
          <w:sz w:val="24"/>
          <w:szCs w:val="30"/>
        </w:rPr>
      </w:pPr>
      <w:r>
        <w:rPr>
          <w:rFonts w:ascii="Times New Roman" w:hAnsi="Times New Roman" w:cs="Times New Roman"/>
          <w:b/>
          <w:sz w:val="24"/>
          <w:szCs w:val="30"/>
        </w:rPr>
        <w:t>9.</w:t>
      </w:r>
      <w:r>
        <w:rPr>
          <w:rFonts w:hint="eastAsia" w:ascii="Times New Roman" w:hAnsi="Times New Roman" w:cs="Times New Roman"/>
          <w:b/>
          <w:sz w:val="24"/>
          <w:szCs w:val="30"/>
        </w:rPr>
        <w:t>9</w:t>
      </w:r>
      <w:r>
        <w:rPr>
          <w:rFonts w:ascii="Times New Roman" w:hAnsi="Times New Roman" w:cs="Times New Roman"/>
          <w:b/>
          <w:sz w:val="24"/>
          <w:szCs w:val="30"/>
        </w:rPr>
        <w:t xml:space="preserve"> </w:t>
      </w:r>
      <w:r>
        <w:rPr>
          <w:rFonts w:hint="eastAsia" w:ascii="Times New Roman" w:hAnsi="Times New Roman" w:cs="Times New Roman"/>
          <w:sz w:val="24"/>
          <w:szCs w:val="30"/>
        </w:rPr>
        <w:t>特级</w:t>
      </w:r>
      <w:r>
        <w:rPr>
          <w:rFonts w:ascii="Times New Roman" w:hAnsi="Times New Roman" w:cs="Times New Roman"/>
          <w:sz w:val="24"/>
          <w:szCs w:val="30"/>
        </w:rPr>
        <w:t>：</w:t>
      </w:r>
      <w:r>
        <w:rPr>
          <w:rFonts w:hint="eastAsia" w:ascii="Times New Roman" w:hAnsi="Times New Roman" w:cs="Times New Roman"/>
          <w:sz w:val="24"/>
          <w:szCs w:val="30"/>
        </w:rPr>
        <w:t>采用提名表决的方式进行评价。申报本级别且</w:t>
      </w:r>
      <w:r>
        <w:rPr>
          <w:rFonts w:ascii="Times New Roman" w:hAnsi="Times New Roman" w:cs="Times New Roman"/>
          <w:sz w:val="24"/>
          <w:szCs w:val="30"/>
        </w:rPr>
        <w:t>通过形式审查和符合性审查的申报人可参加本级别的</w:t>
      </w:r>
      <w:r>
        <w:rPr>
          <w:rFonts w:hint="eastAsia" w:ascii="Times New Roman" w:hAnsi="Times New Roman" w:eastAsia="宋体" w:cs="Times New Roman"/>
          <w:sz w:val="24"/>
        </w:rPr>
        <w:t>评价，</w:t>
      </w:r>
      <w:r>
        <w:rPr>
          <w:rFonts w:hint="eastAsia" w:ascii="Times New Roman" w:hAnsi="Times New Roman" w:cs="Times New Roman"/>
          <w:sz w:val="24"/>
          <w:szCs w:val="30"/>
        </w:rPr>
        <w:t>原则上</w:t>
      </w:r>
      <w:r>
        <w:rPr>
          <w:rFonts w:ascii="Times New Roman" w:hAnsi="Times New Roman" w:cs="Times New Roman"/>
          <w:sz w:val="24"/>
          <w:szCs w:val="30"/>
        </w:rPr>
        <w:t>以过半数</w:t>
      </w:r>
      <w:r>
        <w:rPr>
          <w:rFonts w:hint="eastAsia" w:ascii="Times New Roman" w:hAnsi="Times New Roman" w:cs="Times New Roman"/>
          <w:sz w:val="24"/>
          <w:szCs w:val="30"/>
        </w:rPr>
        <w:t>评价工作</w:t>
      </w:r>
      <w:r>
        <w:rPr>
          <w:rFonts w:ascii="Times New Roman" w:hAnsi="Times New Roman" w:cs="Times New Roman"/>
          <w:sz w:val="24"/>
          <w:szCs w:val="30"/>
        </w:rPr>
        <w:t>组成员</w:t>
      </w:r>
      <w:r>
        <w:rPr>
          <w:rFonts w:hint="eastAsia" w:ascii="Times New Roman" w:hAnsi="Times New Roman" w:cs="Times New Roman"/>
          <w:sz w:val="24"/>
          <w:szCs w:val="30"/>
        </w:rPr>
        <w:t>投票表决</w:t>
      </w:r>
      <w:r>
        <w:rPr>
          <w:rFonts w:ascii="Times New Roman" w:hAnsi="Times New Roman" w:cs="Times New Roman"/>
          <w:sz w:val="24"/>
          <w:szCs w:val="30"/>
        </w:rPr>
        <w:t>同意为通过。评价工作组根据申报人的工作经验、学术造诣、行业贡献度和社会影响力等因素进行无记名投票表决，投票表决设监票人、计票人若干名</w:t>
      </w:r>
      <w:r>
        <w:rPr>
          <w:rFonts w:hint="eastAsia" w:ascii="Times New Roman" w:hAnsi="Times New Roman" w:cs="Times New Roman"/>
          <w:sz w:val="24"/>
          <w:szCs w:val="30"/>
        </w:rPr>
        <w:t>。</w:t>
      </w:r>
      <w:r>
        <w:rPr>
          <w:rFonts w:ascii="Times New Roman" w:hAnsi="Times New Roman" w:cs="Times New Roman"/>
          <w:sz w:val="24"/>
          <w:szCs w:val="30"/>
        </w:rPr>
        <w:t>投票表决通过且经公示无异议成立的，可授予</w:t>
      </w:r>
      <w:r>
        <w:rPr>
          <w:rFonts w:ascii="Times New Roman" w:hAnsi="Times New Roman" w:eastAsia="宋体" w:cs="Times New Roman"/>
          <w:sz w:val="24"/>
          <w:szCs w:val="32"/>
        </w:rPr>
        <w:t>该申报人本级别的等级评价</w:t>
      </w:r>
      <w:r>
        <w:rPr>
          <w:rFonts w:ascii="Times New Roman" w:hAnsi="Times New Roman" w:cs="Times New Roman"/>
          <w:sz w:val="24"/>
          <w:szCs w:val="30"/>
        </w:rPr>
        <w:t>。</w:t>
      </w:r>
    </w:p>
    <w:p>
      <w:pPr>
        <w:spacing w:line="580" w:lineRule="exact"/>
        <w:rPr>
          <w:rFonts w:ascii="Times New Roman" w:hAnsi="Times New Roman" w:cs="Times New Roman"/>
          <w:b/>
          <w:sz w:val="24"/>
          <w:szCs w:val="30"/>
        </w:rPr>
      </w:pPr>
      <w:r>
        <w:rPr>
          <w:rFonts w:hint="eastAsia" w:ascii="Times New Roman" w:hAnsi="Times New Roman" w:cs="Times New Roman"/>
          <w:b/>
          <w:sz w:val="24"/>
          <w:szCs w:val="30"/>
        </w:rPr>
        <w:t xml:space="preserve">9.10 </w:t>
      </w:r>
      <w:r>
        <w:rPr>
          <w:rFonts w:hint="eastAsia" w:ascii="Times New Roman" w:hAnsi="Times New Roman" w:cs="Times New Roman"/>
          <w:sz w:val="24"/>
          <w:szCs w:val="30"/>
        </w:rPr>
        <w:t>企业商标管理职业能力</w:t>
      </w:r>
      <w:r>
        <w:rPr>
          <w:rFonts w:ascii="Times New Roman" w:hAnsi="Times New Roman" w:cs="Times New Roman"/>
          <w:sz w:val="24"/>
          <w:szCs w:val="30"/>
        </w:rPr>
        <w:t>评价</w:t>
      </w:r>
      <w:r>
        <w:rPr>
          <w:rFonts w:hint="eastAsia" w:ascii="Times New Roman" w:hAnsi="Times New Roman" w:cs="Times New Roman"/>
          <w:sz w:val="24"/>
          <w:szCs w:val="30"/>
        </w:rPr>
        <w:t>的</w:t>
      </w:r>
      <w:r>
        <w:rPr>
          <w:rFonts w:hint="eastAsia" w:ascii="Times New Roman" w:hAnsi="Times New Roman" w:cs="Times New Roman"/>
          <w:bCs/>
          <w:sz w:val="24"/>
          <w:szCs w:val="30"/>
        </w:rPr>
        <w:t>额外加分规则将根据实际情况修订或单独发布文件。</w:t>
      </w:r>
    </w:p>
    <w:p>
      <w:pPr>
        <w:spacing w:line="580" w:lineRule="exact"/>
        <w:rPr>
          <w:rFonts w:ascii="Times New Roman" w:hAnsi="Times New Roman" w:cs="Times New Roman"/>
          <w:b/>
          <w:sz w:val="24"/>
          <w:szCs w:val="30"/>
        </w:rPr>
      </w:pPr>
      <w:r>
        <w:rPr>
          <w:rFonts w:ascii="Times New Roman" w:hAnsi="Times New Roman" w:cs="Times New Roman"/>
          <w:b/>
          <w:sz w:val="24"/>
          <w:szCs w:val="30"/>
        </w:rPr>
        <w:t>9.</w:t>
      </w:r>
      <w:r>
        <w:rPr>
          <w:rFonts w:hint="eastAsia" w:ascii="Times New Roman" w:hAnsi="Times New Roman" w:cs="Times New Roman"/>
          <w:b/>
          <w:sz w:val="24"/>
          <w:szCs w:val="30"/>
        </w:rPr>
        <w:t>11</w:t>
      </w:r>
      <w:r>
        <w:rPr>
          <w:rFonts w:ascii="Times New Roman" w:hAnsi="Times New Roman" w:cs="Times New Roman"/>
          <w:b/>
          <w:sz w:val="24"/>
          <w:szCs w:val="30"/>
        </w:rPr>
        <w:t xml:space="preserve"> </w:t>
      </w:r>
      <w:r>
        <w:rPr>
          <w:rFonts w:hint="eastAsia" w:ascii="Times New Roman" w:hAnsi="Times New Roman" w:cs="Times New Roman"/>
          <w:bCs/>
          <w:sz w:val="24"/>
          <w:szCs w:val="30"/>
        </w:rPr>
        <w:t>专委会、商标人才库</w:t>
      </w:r>
      <w:r>
        <w:rPr>
          <w:rFonts w:ascii="Times New Roman" w:hAnsi="Times New Roman" w:cs="Times New Roman"/>
          <w:sz w:val="24"/>
          <w:szCs w:val="30"/>
        </w:rPr>
        <w:t>及相关</w:t>
      </w:r>
      <w:r>
        <w:rPr>
          <w:rFonts w:hint="eastAsia" w:ascii="Times New Roman" w:hAnsi="Times New Roman" w:cs="Times New Roman"/>
          <w:sz w:val="24"/>
          <w:szCs w:val="30"/>
        </w:rPr>
        <w:t>企业</w:t>
      </w:r>
      <w:r>
        <w:rPr>
          <w:rFonts w:ascii="Times New Roman" w:hAnsi="Times New Roman" w:cs="Times New Roman"/>
          <w:sz w:val="24"/>
          <w:szCs w:val="30"/>
        </w:rPr>
        <w:t>可推荐一定数量符合第7章要求的申报人</w:t>
      </w:r>
      <w:r>
        <w:rPr>
          <w:rFonts w:hint="eastAsia" w:ascii="Times New Roman" w:hAnsi="Times New Roman" w:cs="Times New Roman"/>
          <w:sz w:val="24"/>
          <w:szCs w:val="30"/>
        </w:rPr>
        <w:t>，被推荐的申报人通过相关资质审核</w:t>
      </w:r>
      <w:r>
        <w:rPr>
          <w:rFonts w:ascii="Times New Roman" w:hAnsi="Times New Roman" w:cs="Times New Roman"/>
          <w:sz w:val="24"/>
          <w:szCs w:val="30"/>
        </w:rPr>
        <w:t>且经公示无异议成立的，可授予</w:t>
      </w:r>
      <w:r>
        <w:rPr>
          <w:rFonts w:ascii="Times New Roman" w:hAnsi="Times New Roman" w:eastAsia="宋体" w:cs="Times New Roman"/>
          <w:sz w:val="24"/>
          <w:szCs w:val="32"/>
        </w:rPr>
        <w:t>该申报人相应推荐级别的等级评价</w:t>
      </w:r>
      <w:r>
        <w:rPr>
          <w:rFonts w:ascii="Times New Roman" w:hAnsi="Times New Roman" w:cs="Times New Roman"/>
          <w:sz w:val="24"/>
          <w:szCs w:val="30"/>
        </w:rPr>
        <w:t>。</w:t>
      </w:r>
    </w:p>
    <w:p>
      <w:pPr>
        <w:spacing w:line="580" w:lineRule="exact"/>
        <w:rPr>
          <w:rFonts w:ascii="Times New Roman" w:hAnsi="Times New Roman" w:cs="Times New Roman"/>
          <w:sz w:val="24"/>
          <w:szCs w:val="30"/>
        </w:rPr>
      </w:pPr>
      <w:r>
        <w:rPr>
          <w:rFonts w:ascii="Times New Roman" w:hAnsi="Times New Roman" w:cs="Times New Roman"/>
          <w:b/>
          <w:sz w:val="24"/>
          <w:szCs w:val="30"/>
        </w:rPr>
        <w:t>9.1</w:t>
      </w:r>
      <w:r>
        <w:rPr>
          <w:rFonts w:hint="eastAsia" w:ascii="Times New Roman" w:hAnsi="Times New Roman" w:cs="Times New Roman"/>
          <w:b/>
          <w:sz w:val="24"/>
          <w:szCs w:val="30"/>
        </w:rPr>
        <w:t>2</w:t>
      </w:r>
      <w:r>
        <w:rPr>
          <w:rFonts w:ascii="Times New Roman" w:hAnsi="Times New Roman" w:cs="Times New Roman"/>
          <w:b/>
          <w:sz w:val="24"/>
          <w:szCs w:val="30"/>
        </w:rPr>
        <w:t xml:space="preserve"> </w:t>
      </w:r>
      <w:r>
        <w:rPr>
          <w:rFonts w:ascii="Times New Roman" w:hAnsi="Times New Roman" w:cs="Times New Roman"/>
          <w:sz w:val="24"/>
          <w:szCs w:val="30"/>
        </w:rPr>
        <w:t>申报人获得等级评价后，</w:t>
      </w:r>
      <w:r>
        <w:rPr>
          <w:rFonts w:hint="eastAsia" w:ascii="Times New Roman" w:hAnsi="Times New Roman" w:cs="Times New Roman"/>
          <w:sz w:val="24"/>
          <w:szCs w:val="30"/>
        </w:rPr>
        <w:t>应</w:t>
      </w:r>
      <w:r>
        <w:rPr>
          <w:rFonts w:ascii="Times New Roman" w:hAnsi="Times New Roman" w:cs="Times New Roman"/>
          <w:sz w:val="24"/>
          <w:szCs w:val="30"/>
        </w:rPr>
        <w:t>在规定期限内完成相应等级的考核任务。连续3年未通过考核的，取消其相应等级评价。</w:t>
      </w:r>
    </w:p>
    <w:p>
      <w:pPr>
        <w:pStyle w:val="3"/>
        <w:spacing w:line="580" w:lineRule="exact"/>
        <w:rPr>
          <w:rFonts w:ascii="Times New Roman" w:hAnsi="Times New Roman" w:eastAsia="黑体" w:cs="Times New Roman"/>
          <w:sz w:val="28"/>
        </w:rPr>
      </w:pPr>
      <w:bookmarkStart w:id="17" w:name="_Toc6329"/>
      <w:r>
        <w:rPr>
          <w:rFonts w:ascii="Times New Roman" w:hAnsi="Times New Roman" w:eastAsia="黑体" w:cs="Times New Roman"/>
          <w:sz w:val="28"/>
        </w:rPr>
        <w:t>10 监督管理</w:t>
      </w:r>
      <w:bookmarkEnd w:id="17"/>
    </w:p>
    <w:p>
      <w:pPr>
        <w:spacing w:line="580" w:lineRule="exact"/>
        <w:rPr>
          <w:rFonts w:ascii="Times New Roman" w:hAnsi="Times New Roman" w:cs="Times New Roman"/>
          <w:sz w:val="24"/>
          <w:szCs w:val="30"/>
        </w:rPr>
      </w:pPr>
      <w:r>
        <w:rPr>
          <w:rFonts w:ascii="Times New Roman" w:hAnsi="Times New Roman" w:cs="Times New Roman"/>
          <w:b/>
          <w:sz w:val="24"/>
          <w:szCs w:val="30"/>
        </w:rPr>
        <w:t xml:space="preserve">10.1 </w:t>
      </w:r>
      <w:r>
        <w:rPr>
          <w:rFonts w:ascii="Times New Roman" w:hAnsi="Times New Roman" w:cs="Times New Roman"/>
          <w:sz w:val="24"/>
          <w:szCs w:val="30"/>
        </w:rPr>
        <w:t>相关</w:t>
      </w:r>
      <w:r>
        <w:rPr>
          <w:rFonts w:hint="eastAsia" w:ascii="Times New Roman" w:hAnsi="Times New Roman" w:cs="Times New Roman"/>
          <w:sz w:val="24"/>
          <w:szCs w:val="30"/>
        </w:rPr>
        <w:t>企业</w:t>
      </w:r>
      <w:r>
        <w:rPr>
          <w:rFonts w:ascii="Times New Roman" w:hAnsi="Times New Roman" w:cs="Times New Roman"/>
          <w:sz w:val="24"/>
          <w:szCs w:val="30"/>
        </w:rPr>
        <w:t>在申报过程中提供或协助提供虚假</w:t>
      </w:r>
      <w:r>
        <w:rPr>
          <w:rFonts w:hint="eastAsia" w:ascii="Times New Roman" w:hAnsi="Times New Roman" w:cs="Times New Roman"/>
          <w:sz w:val="24"/>
          <w:szCs w:val="30"/>
        </w:rPr>
        <w:t>申报</w:t>
      </w:r>
      <w:r>
        <w:rPr>
          <w:rFonts w:ascii="Times New Roman" w:hAnsi="Times New Roman" w:cs="Times New Roman"/>
          <w:sz w:val="24"/>
          <w:szCs w:val="30"/>
        </w:rPr>
        <w:t>材料的，</w:t>
      </w:r>
      <w:r>
        <w:rPr>
          <w:rFonts w:hint="eastAsia" w:ascii="Times New Roman" w:hAnsi="Times New Roman" w:cs="Times New Roman"/>
          <w:sz w:val="24"/>
          <w:szCs w:val="30"/>
        </w:rPr>
        <w:t>作出相应处理，并</w:t>
      </w:r>
      <w:r>
        <w:rPr>
          <w:rFonts w:ascii="Times New Roman" w:hAnsi="Times New Roman" w:cs="Times New Roman"/>
          <w:sz w:val="24"/>
          <w:szCs w:val="30"/>
        </w:rPr>
        <w:t>取消其享有的</w:t>
      </w:r>
      <w:r>
        <w:rPr>
          <w:rFonts w:hint="eastAsia" w:ascii="Times New Roman" w:hAnsi="Times New Roman" w:cs="Times New Roman"/>
          <w:sz w:val="24"/>
          <w:szCs w:val="30"/>
        </w:rPr>
        <w:t>相关</w:t>
      </w:r>
      <w:r>
        <w:rPr>
          <w:rFonts w:ascii="Times New Roman" w:hAnsi="Times New Roman" w:cs="Times New Roman"/>
          <w:sz w:val="24"/>
          <w:szCs w:val="30"/>
        </w:rPr>
        <w:t>待遇。</w:t>
      </w:r>
    </w:p>
    <w:p>
      <w:pPr>
        <w:spacing w:line="580" w:lineRule="exact"/>
        <w:rPr>
          <w:rFonts w:ascii="Times New Roman" w:hAnsi="Times New Roman" w:cs="Times New Roman"/>
          <w:sz w:val="24"/>
          <w:szCs w:val="30"/>
        </w:rPr>
      </w:pPr>
      <w:r>
        <w:rPr>
          <w:rFonts w:ascii="Times New Roman" w:hAnsi="Times New Roman" w:cs="Times New Roman"/>
          <w:b/>
          <w:sz w:val="24"/>
          <w:szCs w:val="30"/>
        </w:rPr>
        <w:t xml:space="preserve">10.2 </w:t>
      </w:r>
      <w:r>
        <w:rPr>
          <w:rFonts w:ascii="Times New Roman" w:hAnsi="Times New Roman" w:cs="Times New Roman"/>
          <w:sz w:val="24"/>
          <w:szCs w:val="30"/>
        </w:rPr>
        <w:t>申报人在申报过程中提供虚假申请材料的，</w:t>
      </w:r>
      <w:r>
        <w:rPr>
          <w:rFonts w:hint="eastAsia" w:ascii="Times New Roman" w:hAnsi="Times New Roman" w:cs="Times New Roman"/>
          <w:sz w:val="24"/>
          <w:szCs w:val="30"/>
        </w:rPr>
        <w:t>作出相应处理，并</w:t>
      </w:r>
      <w:r>
        <w:rPr>
          <w:rFonts w:ascii="Times New Roman" w:hAnsi="Times New Roman" w:cs="Times New Roman"/>
          <w:sz w:val="24"/>
          <w:szCs w:val="30"/>
        </w:rPr>
        <w:t>取消其该次申报资格，且自发现之日起三年内，不得申报</w:t>
      </w:r>
      <w:r>
        <w:rPr>
          <w:rFonts w:hint="eastAsia" w:ascii="Times New Roman" w:hAnsi="Times New Roman" w:cs="Times New Roman"/>
          <w:sz w:val="24"/>
          <w:szCs w:val="30"/>
        </w:rPr>
        <w:t>企业商标管理职业能力</w:t>
      </w:r>
      <w:r>
        <w:rPr>
          <w:rFonts w:ascii="Times New Roman" w:hAnsi="Times New Roman" w:cs="Times New Roman"/>
          <w:sz w:val="24"/>
          <w:szCs w:val="30"/>
        </w:rPr>
        <w:t>评价。</w:t>
      </w:r>
    </w:p>
    <w:p>
      <w:pPr>
        <w:spacing w:line="580" w:lineRule="exact"/>
        <w:rPr>
          <w:rFonts w:ascii="Times New Roman" w:hAnsi="Times New Roman" w:cs="Times New Roman"/>
          <w:sz w:val="24"/>
          <w:szCs w:val="30"/>
        </w:rPr>
      </w:pPr>
      <w:r>
        <w:rPr>
          <w:rFonts w:ascii="Times New Roman" w:hAnsi="Times New Roman" w:cs="Times New Roman"/>
          <w:b/>
          <w:sz w:val="24"/>
          <w:szCs w:val="30"/>
        </w:rPr>
        <w:t xml:space="preserve">10.3 </w:t>
      </w:r>
      <w:r>
        <w:rPr>
          <w:rFonts w:ascii="Times New Roman" w:hAnsi="Times New Roman" w:cs="Times New Roman"/>
          <w:sz w:val="24"/>
          <w:szCs w:val="30"/>
        </w:rPr>
        <w:t>申报人获得等级评价后，因其自身情况发生变化导致其与已授予等级不符合相应规定的，取消其相应等级。</w:t>
      </w:r>
    </w:p>
    <w:p>
      <w:pPr>
        <w:spacing w:line="580" w:lineRule="exact"/>
        <w:rPr>
          <w:rFonts w:ascii="Times New Roman" w:hAnsi="Times New Roman" w:cs="Times New Roman"/>
          <w:sz w:val="24"/>
          <w:szCs w:val="30"/>
        </w:rPr>
      </w:pPr>
      <w:r>
        <w:rPr>
          <w:rFonts w:ascii="Times New Roman" w:hAnsi="Times New Roman" w:cs="Times New Roman"/>
          <w:b/>
          <w:sz w:val="24"/>
          <w:szCs w:val="30"/>
        </w:rPr>
        <w:t xml:space="preserve">10.4 </w:t>
      </w:r>
      <w:r>
        <w:rPr>
          <w:rFonts w:ascii="Times New Roman" w:hAnsi="Times New Roman" w:cs="Times New Roman"/>
          <w:sz w:val="24"/>
          <w:szCs w:val="30"/>
        </w:rPr>
        <w:t>申报人</w:t>
      </w:r>
      <w:r>
        <w:rPr>
          <w:rFonts w:hint="eastAsia" w:ascii="Times New Roman" w:hAnsi="Times New Roman" w:cs="Times New Roman"/>
          <w:sz w:val="24"/>
          <w:szCs w:val="30"/>
        </w:rPr>
        <w:t>应遵纪守法，若存在相关</w:t>
      </w:r>
      <w:r>
        <w:rPr>
          <w:rFonts w:ascii="Times New Roman" w:hAnsi="Times New Roman" w:cs="Times New Roman"/>
          <w:sz w:val="24"/>
          <w:szCs w:val="30"/>
        </w:rPr>
        <w:t>不良行为，经查证属实后,不得申报</w:t>
      </w:r>
      <w:r>
        <w:rPr>
          <w:rFonts w:hint="eastAsia" w:ascii="Times New Roman" w:hAnsi="Times New Roman" w:cs="Times New Roman"/>
          <w:sz w:val="24"/>
          <w:szCs w:val="30"/>
        </w:rPr>
        <w:t>企业商标管理职业能力</w:t>
      </w:r>
      <w:r>
        <w:rPr>
          <w:rFonts w:ascii="Times New Roman" w:hAnsi="Times New Roman" w:cs="Times New Roman"/>
          <w:sz w:val="24"/>
          <w:szCs w:val="30"/>
        </w:rPr>
        <w:t>评价。已获得等级评价的，取消其等级。</w:t>
      </w:r>
    </w:p>
    <w:p>
      <w:pPr>
        <w:spacing w:line="580" w:lineRule="exact"/>
        <w:rPr>
          <w:rFonts w:ascii="Times New Roman" w:hAnsi="Times New Roman" w:cs="Times New Roman"/>
          <w:sz w:val="24"/>
          <w:szCs w:val="30"/>
        </w:rPr>
      </w:pPr>
      <w:r>
        <w:rPr>
          <w:rFonts w:ascii="Times New Roman" w:hAnsi="Times New Roman" w:cs="Times New Roman"/>
          <w:b/>
          <w:sz w:val="24"/>
          <w:szCs w:val="30"/>
        </w:rPr>
        <w:t xml:space="preserve">10.5 </w:t>
      </w:r>
      <w:r>
        <w:rPr>
          <w:rFonts w:ascii="Times New Roman" w:hAnsi="Times New Roman" w:cs="Times New Roman"/>
          <w:sz w:val="24"/>
          <w:szCs w:val="30"/>
        </w:rPr>
        <w:t>每年抽取一定数量的已获得等级评价的人员进行相应等级的年度检查。</w:t>
      </w:r>
    </w:p>
    <w:p>
      <w:pPr>
        <w:spacing w:line="580" w:lineRule="exact"/>
        <w:rPr>
          <w:rFonts w:ascii="仿宋_GB2312" w:hAnsi="仿宋_GB2312" w:eastAsia="仿宋_GB2312" w:cs="仿宋_GB2312"/>
          <w:sz w:val="24"/>
          <w:szCs w:val="30"/>
        </w:rPr>
      </w:pPr>
      <w:r>
        <w:rPr>
          <w:rFonts w:hint="eastAsia" w:ascii="Times New Roman" w:hAnsi="Times New Roman" w:cs="Times New Roman"/>
          <w:b/>
          <w:sz w:val="24"/>
          <w:szCs w:val="30"/>
        </w:rPr>
        <w:t>10.6</w:t>
      </w:r>
      <w:r>
        <w:rPr>
          <w:rFonts w:hint="eastAsia" w:ascii="宋体" w:hAnsi="宋体" w:eastAsia="宋体" w:cs="宋体"/>
          <w:b/>
          <w:sz w:val="24"/>
          <w:szCs w:val="30"/>
        </w:rPr>
        <w:t xml:space="preserve"> </w:t>
      </w:r>
      <w:r>
        <w:rPr>
          <w:rFonts w:hint="eastAsia" w:ascii="Times New Roman" w:hAnsi="Times New Roman" w:cs="Times New Roman"/>
          <w:bCs/>
          <w:sz w:val="24"/>
          <w:szCs w:val="30"/>
        </w:rPr>
        <w:t>专委会</w:t>
      </w:r>
      <w:r>
        <w:rPr>
          <w:rFonts w:hint="eastAsia" w:ascii="宋体" w:hAnsi="宋体" w:eastAsia="宋体" w:cs="宋体"/>
          <w:sz w:val="24"/>
          <w:szCs w:val="32"/>
        </w:rPr>
        <w:t>定期向社会公布上述相关情况。</w:t>
      </w:r>
      <w:r>
        <w:rPr>
          <w:rFonts w:hint="eastAsia" w:ascii="仿宋_GB2312" w:hAnsi="仿宋_GB2312" w:eastAsia="仿宋_GB2312" w:cs="仿宋_GB2312"/>
          <w:sz w:val="24"/>
          <w:szCs w:val="30"/>
        </w:rPr>
        <w:br w:type="page"/>
      </w:r>
    </w:p>
    <w:p>
      <w:pPr>
        <w:rPr>
          <w:rFonts w:ascii="Times New Roman" w:hAnsi="Times New Roman" w:cs="Times New Roman"/>
          <w:sz w:val="24"/>
        </w:rPr>
      </w:pPr>
    </w:p>
    <w:p>
      <w:pPr>
        <w:pStyle w:val="3"/>
        <w:spacing w:line="480" w:lineRule="auto"/>
        <w:ind w:left="210" w:right="210"/>
        <w:jc w:val="center"/>
        <w:rPr>
          <w:rFonts w:ascii="Times New Roman" w:hAnsi="Times New Roman" w:eastAsia="黑体" w:cs="Times New Roman"/>
          <w:sz w:val="30"/>
          <w:szCs w:val="30"/>
        </w:rPr>
      </w:pPr>
      <w:bookmarkStart w:id="18" w:name="_Toc27631"/>
      <w:r>
        <w:rPr>
          <w:rFonts w:ascii="Times New Roman" w:hAnsi="Times New Roman" w:eastAsia="黑体" w:cs="Times New Roman"/>
          <w:sz w:val="30"/>
          <w:szCs w:val="30"/>
        </w:rPr>
        <w:t>附录1</w:t>
      </w:r>
      <w:bookmarkEnd w:id="18"/>
    </w:p>
    <w:p>
      <w:pPr>
        <w:spacing w:line="480" w:lineRule="auto"/>
        <w:jc w:val="center"/>
        <w:rPr>
          <w:rFonts w:ascii="Times New Roman" w:hAnsi="Times New Roman" w:eastAsia="黑体" w:cs="Times New Roman"/>
          <w:b/>
          <w:sz w:val="30"/>
          <w:szCs w:val="30"/>
        </w:rPr>
      </w:pPr>
      <w:r>
        <w:rPr>
          <w:rFonts w:ascii="Times New Roman" w:hAnsi="Times New Roman" w:eastAsia="黑体" w:cs="Times New Roman"/>
          <w:b/>
          <w:sz w:val="30"/>
          <w:szCs w:val="30"/>
        </w:rPr>
        <w:t>（规范性附录）</w:t>
      </w:r>
    </w:p>
    <w:p>
      <w:pPr>
        <w:spacing w:after="156" w:afterLines="50" w:line="480" w:lineRule="auto"/>
        <w:jc w:val="center"/>
        <w:rPr>
          <w:rFonts w:ascii="Times New Roman" w:hAnsi="Times New Roman" w:eastAsia="黑体" w:cs="Times New Roman"/>
          <w:b/>
          <w:sz w:val="30"/>
          <w:szCs w:val="30"/>
        </w:rPr>
      </w:pPr>
      <w:r>
        <w:rPr>
          <w:rFonts w:hint="eastAsia" w:ascii="Times New Roman" w:hAnsi="Times New Roman" w:eastAsia="黑体" w:cs="Times New Roman"/>
          <w:b/>
          <w:sz w:val="30"/>
          <w:szCs w:val="30"/>
        </w:rPr>
        <w:t>企业商标管理职业能力</w:t>
      </w:r>
      <w:r>
        <w:rPr>
          <w:rFonts w:ascii="Times New Roman" w:hAnsi="Times New Roman" w:eastAsia="黑体" w:cs="Times New Roman"/>
          <w:b/>
          <w:sz w:val="30"/>
          <w:szCs w:val="30"/>
        </w:rPr>
        <w:t>评价流程</w:t>
      </w:r>
    </w:p>
    <w:p>
      <w:pPr>
        <w:spacing w:line="480" w:lineRule="auto"/>
        <w:jc w:val="center"/>
        <w:rPr>
          <w:rFonts w:ascii="Times New Roman" w:hAnsi="Times New Roman" w:cs="Times New Roman"/>
          <w:b/>
          <w:sz w:val="24"/>
          <w:szCs w:val="30"/>
        </w:rPr>
      </w:pPr>
      <w:r>
        <w:rPr>
          <w:rFonts w:ascii="Times New Roman" w:hAnsi="Times New Roman" w:cs="Times New Roman"/>
          <w:b/>
          <w:sz w:val="24"/>
          <w:szCs w:val="30"/>
        </w:rPr>
        <w:t>图</w:t>
      </w:r>
      <w:r>
        <w:rPr>
          <w:rFonts w:hint="eastAsia" w:ascii="Times New Roman" w:hAnsi="Times New Roman" w:cs="Times New Roman"/>
          <w:b/>
          <w:sz w:val="24"/>
          <w:szCs w:val="30"/>
        </w:rPr>
        <w:t>1</w:t>
      </w:r>
      <w:r>
        <w:rPr>
          <w:rFonts w:ascii="Times New Roman" w:hAnsi="Times New Roman" w:cs="Times New Roman"/>
          <w:b/>
          <w:sz w:val="24"/>
          <w:szCs w:val="30"/>
        </w:rPr>
        <w:t>.1 评价流程示意图</w:t>
      </w:r>
    </w:p>
    <w:p>
      <w:pPr>
        <w:spacing w:line="480" w:lineRule="auto"/>
        <w:jc w:val="center"/>
        <w:rPr>
          <w:rFonts w:ascii="Times New Roman" w:hAnsi="Times New Roman" w:cs="Times New Roman"/>
          <w:b/>
          <w:sz w:val="24"/>
          <w:szCs w:val="30"/>
        </w:rPr>
      </w:pPr>
      <w:r>
        <w:rPr>
          <w:rFonts w:ascii="Times New Roman" w:hAnsi="Times New Roman" w:cs="Times New Roman"/>
          <w:b/>
          <w:sz w:val="24"/>
          <w:szCs w:val="30"/>
        </w:rPr>
        <mc:AlternateContent>
          <mc:Choice Requires="wps">
            <w:drawing>
              <wp:anchor distT="0" distB="0" distL="114300" distR="114300" simplePos="0" relativeHeight="251685888" behindDoc="0" locked="0" layoutInCell="1" allowOverlap="1">
                <wp:simplePos x="0" y="0"/>
                <wp:positionH relativeFrom="column">
                  <wp:posOffset>3551555</wp:posOffset>
                </wp:positionH>
                <wp:positionV relativeFrom="paragraph">
                  <wp:posOffset>1783715</wp:posOffset>
                </wp:positionV>
                <wp:extent cx="459740" cy="285750"/>
                <wp:effectExtent l="0" t="38100" r="0" b="57150"/>
                <wp:wrapNone/>
                <wp:docPr id="35" name="矩形 35"/>
                <wp:cNvGraphicFramePr/>
                <a:graphic xmlns:a="http://schemas.openxmlformats.org/drawingml/2006/main">
                  <a:graphicData uri="http://schemas.microsoft.com/office/word/2010/wordprocessingShape">
                    <wps:wsp>
                      <wps:cNvSpPr/>
                      <wps:spPr>
                        <a:xfrm rot="19992297">
                          <a:off x="0" y="0"/>
                          <a:ext cx="459740"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9.65pt;margin-top:140.45pt;height:22.5pt;width:36.2pt;rotation:-1756040f;z-index:251685888;v-text-anchor:middle;mso-width-relative:page;mso-height-relative:page;" filled="f" stroked="f" coordsize="21600,21600" o:gfxdata="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iw&#10;Js3YAAAACwEAAA8AAAAAAAAAAQAgAAAAIgAAAGRycy9kb3ducmV2LnhtbFBLAQIUABQAAAAIAIdO&#10;4kD+I65UXAIAAKUEAAAOAAAAAAAAAAEAIAAAACcBAABkcnMvZTJvRG9jLnhtbFBLBQYAAAAABgAG&#10;AFkBAAD1BQAAAAA=&#10;">
                <v:fill on="f" focussize="0,0"/>
                <v:stroke on="f" weight="0.25pt"/>
                <v:imagedata o:title=""/>
                <o:lock v:ext="edit" aspectratio="f"/>
                <v:textbox>
                  <w:txbxContent>
                    <w:p>
                      <w:pPr>
                        <w:jc w:val="center"/>
                      </w:pPr>
                      <w:r>
                        <w:rPr>
                          <w:rFonts w:hint="eastAsia"/>
                        </w:rPr>
                        <w:t>是</w:t>
                      </w:r>
                    </w:p>
                  </w:txbxContent>
                </v:textbox>
              </v:rect>
            </w:pict>
          </mc:Fallback>
        </mc:AlternateContent>
      </w:r>
      <w:r>
        <w:rPr>
          <w:rFonts w:ascii="Times New Roman" w:hAnsi="Times New Roman" w:cs="Times New Roman"/>
          <w:b/>
          <w:sz w:val="24"/>
          <w:szCs w:val="30"/>
        </w:rPr>
        <mc:AlternateContent>
          <mc:Choice Requires="wps">
            <w:drawing>
              <wp:anchor distT="0" distB="0" distL="114300" distR="114300" simplePos="0" relativeHeight="251659264" behindDoc="0" locked="0" layoutInCell="1" allowOverlap="1">
                <wp:simplePos x="0" y="0"/>
                <wp:positionH relativeFrom="column">
                  <wp:posOffset>1898015</wp:posOffset>
                </wp:positionH>
                <wp:positionV relativeFrom="paragraph">
                  <wp:posOffset>257810</wp:posOffset>
                </wp:positionV>
                <wp:extent cx="1542415" cy="285750"/>
                <wp:effectExtent l="0" t="0" r="19685" b="19050"/>
                <wp:wrapNone/>
                <wp:docPr id="2" name="矩形 2"/>
                <wp:cNvGraphicFramePr/>
                <a:graphic xmlns:a="http://schemas.openxmlformats.org/drawingml/2006/main">
                  <a:graphicData uri="http://schemas.microsoft.com/office/word/2010/wordprocessingShape">
                    <wps:wsp>
                      <wps:cNvSpPr/>
                      <wps:spPr>
                        <a:xfrm>
                          <a:off x="0" y="0"/>
                          <a:ext cx="1542415"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发布评价通知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45pt;margin-top:20.3pt;height:22.5pt;width:121.45pt;z-index:251659264;v-text-anchor:middle;mso-width-relative:page;mso-height-relative:page;" fillcolor="#FFFFFF [3201]" filled="t" stroked="t" coordsize="21600,21600" o:gfxdata="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0u1Hu9oAAAAJAQAADwAAAAAAAAABACAAAAAiAAAAZHJzL2Rvd25yZXYu&#10;eG1sUEsBAhQAFAAAAAgAh07iQCbQppBrAgAA5wQAAA4AAAAAAAAAAQAgAAAAKQEAAGRycy9lMm9E&#10;b2MueG1sUEsFBgAAAAAGAAYAWQEAAAYGAAAAAA==&#10;">
                <v:fill on="t" focussize="0,0"/>
                <v:stroke weight="0.25pt" color="#000000 [3213]" joinstyle="round"/>
                <v:imagedata o:title=""/>
                <o:lock v:ext="edit" aspectratio="f"/>
                <v:textbox>
                  <w:txbxContent>
                    <w:p>
                      <w:pPr>
                        <w:jc w:val="center"/>
                      </w:pPr>
                      <w:r>
                        <w:rPr>
                          <w:rFonts w:hint="eastAsia"/>
                        </w:rPr>
                        <w:t>发布评价通知</w:t>
                      </w:r>
                    </w:p>
                  </w:txbxContent>
                </v:textbox>
              </v:rect>
            </w:pict>
          </mc:Fallback>
        </mc:AlternateContent>
      </w:r>
      <w:r>
        <w:rPr>
          <w:rFonts w:ascii="Times New Roman" w:hAnsi="Times New Roman" w:cs="Times New Roman"/>
          <w:b/>
          <w:sz w:val="24"/>
          <w:szCs w:val="30"/>
        </w:rPr>
        <mc:AlternateContent>
          <mc:Choice Requires="wps">
            <w:drawing>
              <wp:anchor distT="0" distB="0" distL="114300" distR="114300" simplePos="0" relativeHeight="251677696" behindDoc="0" locked="0" layoutInCell="1" allowOverlap="1">
                <wp:simplePos x="0" y="0"/>
                <wp:positionH relativeFrom="column">
                  <wp:posOffset>3484245</wp:posOffset>
                </wp:positionH>
                <wp:positionV relativeFrom="paragraph">
                  <wp:posOffset>1461135</wp:posOffset>
                </wp:positionV>
                <wp:extent cx="621665" cy="285750"/>
                <wp:effectExtent l="0" t="0" r="0" b="0"/>
                <wp:wrapNone/>
                <wp:docPr id="27" name="矩形 27"/>
                <wp:cNvGraphicFramePr/>
                <a:graphic xmlns:a="http://schemas.openxmlformats.org/drawingml/2006/main">
                  <a:graphicData uri="http://schemas.microsoft.com/office/word/2010/wordprocessingShape">
                    <wps:wsp>
                      <wps:cNvSpPr/>
                      <wps:spPr>
                        <a:xfrm>
                          <a:off x="0" y="0"/>
                          <a:ext cx="621665"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未通过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4.35pt;margin-top:115.05pt;height:22.5pt;width:48.95pt;z-index:251677696;v-text-anchor:middle;mso-width-relative:page;mso-height-relative:page;" filled="f" stroked="f" coordsize="21600,21600" o:gfxdata="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C/ig9oAAAAL&#10;AQAADwAAAAAAAAABACAAAAAiAAAAZHJzL2Rvd25yZXYueG1sUEsBAhQAFAAAAAgAh07iQIETvTxT&#10;AgAAlgQAAA4AAAAAAAAAAQAgAAAAKQEAAGRycy9lMm9Eb2MueG1sUEsFBgAAAAAGAAYAWQEAAO4F&#10;AAAAAA==&#10;">
                <v:fill on="f" focussize="0,0"/>
                <v:stroke on="f" weight="0.25pt"/>
                <v:imagedata o:title=""/>
                <o:lock v:ext="edit" aspectratio="f"/>
                <v:textbox>
                  <w:txbxContent>
                    <w:p>
                      <w:pPr>
                        <w:jc w:val="center"/>
                      </w:pPr>
                      <w:r>
                        <w:rPr>
                          <w:rFonts w:hint="eastAsia"/>
                        </w:rPr>
                        <w:t>未通过</w:t>
                      </w:r>
                    </w:p>
                  </w:txbxContent>
                </v:textbox>
              </v:rect>
            </w:pict>
          </mc:Fallback>
        </mc:AlternateContent>
      </w:r>
      <w:r>
        <w:rPr>
          <w:rFonts w:ascii="Times New Roman" w:hAnsi="Times New Roman" w:cs="Times New Roman"/>
          <w:b/>
          <w:sz w:val="24"/>
          <w:szCs w:val="30"/>
        </w:rPr>
        <mc:AlternateContent>
          <mc:Choice Requires="wps">
            <w:drawing>
              <wp:anchor distT="0" distB="0" distL="114300" distR="114300" simplePos="0" relativeHeight="251676672" behindDoc="0" locked="0" layoutInCell="1" allowOverlap="1">
                <wp:simplePos x="0" y="0"/>
                <wp:positionH relativeFrom="column">
                  <wp:posOffset>3441065</wp:posOffset>
                </wp:positionH>
                <wp:positionV relativeFrom="paragraph">
                  <wp:posOffset>1712595</wp:posOffset>
                </wp:positionV>
                <wp:extent cx="742950" cy="0"/>
                <wp:effectExtent l="0" t="76200" r="19050" b="114300"/>
                <wp:wrapNone/>
                <wp:docPr id="24" name="直接箭头连接符 24"/>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0.95pt;margin-top:134.85pt;height:0pt;width:58.5pt;z-index:251676672;mso-width-relative:page;mso-height-relative:page;" filled="f" stroked="t" coordsize="21600,21600" o:gfxdata="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Dhe41wAAAAsBAAAPAAAAAAAAAAEA&#10;IAAAACIAAABkcnMvZG93bnJldi54bWxQSwECFAAUAAAACACHTuJAdgjnqRACAAABBAAADgAAAAAA&#10;AAABACAAAAAmAQAAZHJzL2Uyb0RvYy54bWxQSwUGAAAAAAYABgBZAQAAqAUAAAAA&#10;">
                <v:fill on="f" focussize="0,0"/>
                <v:stroke color="#000000 [3200]" joinstyle="round" endarrow="open"/>
                <v:imagedata o:title=""/>
                <o:lock v:ext="edit" aspectratio="f"/>
              </v:shape>
            </w:pict>
          </mc:Fallback>
        </mc:AlternateContent>
      </w:r>
      <w:r>
        <w:rPr>
          <w:rFonts w:ascii="Times New Roman" w:hAnsi="Times New Roman" w:cs="Times New Roman"/>
          <w:b/>
          <w:sz w:val="24"/>
          <w:szCs w:val="30"/>
        </w:rPr>
        <mc:AlternateContent>
          <mc:Choice Requires="wps">
            <w:drawing>
              <wp:anchor distT="0" distB="0" distL="114300" distR="114300" simplePos="0" relativeHeight="251675648" behindDoc="0" locked="0" layoutInCell="1" allowOverlap="1">
                <wp:simplePos x="0" y="0"/>
                <wp:positionH relativeFrom="column">
                  <wp:posOffset>4184015</wp:posOffset>
                </wp:positionH>
                <wp:positionV relativeFrom="paragraph">
                  <wp:posOffset>1553210</wp:posOffset>
                </wp:positionV>
                <wp:extent cx="761365" cy="285750"/>
                <wp:effectExtent l="0" t="0" r="19685" b="19050"/>
                <wp:wrapNone/>
                <wp:docPr id="23" name="矩形 23"/>
                <wp:cNvGraphicFramePr/>
                <a:graphic xmlns:a="http://schemas.openxmlformats.org/drawingml/2006/main">
                  <a:graphicData uri="http://schemas.microsoft.com/office/word/2010/wordprocessingShape">
                    <wps:wsp>
                      <wps:cNvSpPr/>
                      <wps:spPr>
                        <a:xfrm>
                          <a:off x="0" y="0"/>
                          <a:ext cx="761365"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限期补正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9.45pt;margin-top:122.3pt;height:22.5pt;width:59.95pt;z-index:251675648;v-text-anchor:middle;mso-width-relative:page;mso-height-relative:page;" fillcolor="#FFFFFF [3201]" filled="t" stroked="t" coordsize="21600,21600" o:gfxdata="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FXlSn2wAAAAsBAAAPAAAAAAAAAAEAIAAAACIAAABkcnMvZG93bnJl&#10;di54bWxQSwECFAAUAAAACACHTuJAck2AI2wCAADoBAAADgAAAAAAAAABACAAAAAqAQAAZHJzL2Uy&#10;b0RvYy54bWxQSwUGAAAAAAYABgBZAQAACAYAAAAA&#10;">
                <v:fill on="t" focussize="0,0"/>
                <v:stroke weight="0.25pt" color="#000000 [3213]" joinstyle="round"/>
                <v:imagedata o:title=""/>
                <o:lock v:ext="edit" aspectratio="f"/>
                <v:textbox>
                  <w:txbxContent>
                    <w:p>
                      <w:pPr>
                        <w:jc w:val="center"/>
                      </w:pPr>
                      <w:r>
                        <w:rPr>
                          <w:rFonts w:hint="eastAsia"/>
                        </w:rPr>
                        <w:t>限期补正</w:t>
                      </w:r>
                    </w:p>
                  </w:txbxContent>
                </v:textbox>
              </v:rect>
            </w:pict>
          </mc:Fallback>
        </mc:AlternateContent>
      </w:r>
      <w:r>
        <w:rPr>
          <w:rFonts w:ascii="Times New Roman" w:hAnsi="Times New Roman" w:cs="Times New Roman"/>
          <w:b/>
          <w:sz w:val="24"/>
          <w:szCs w:val="30"/>
        </w:rPr>
        <mc:AlternateContent>
          <mc:Choice Requires="wps">
            <w:drawing>
              <wp:anchor distT="0" distB="0" distL="114300" distR="114300" simplePos="0" relativeHeight="251663360" behindDoc="0" locked="0" layoutInCell="1" allowOverlap="1">
                <wp:simplePos x="0" y="0"/>
                <wp:positionH relativeFrom="column">
                  <wp:posOffset>1898015</wp:posOffset>
                </wp:positionH>
                <wp:positionV relativeFrom="paragraph">
                  <wp:posOffset>1555115</wp:posOffset>
                </wp:positionV>
                <wp:extent cx="1542415" cy="285750"/>
                <wp:effectExtent l="0" t="0" r="19685" b="19050"/>
                <wp:wrapNone/>
                <wp:docPr id="6" name="矩形 6"/>
                <wp:cNvGraphicFramePr/>
                <a:graphic xmlns:a="http://schemas.openxmlformats.org/drawingml/2006/main">
                  <a:graphicData uri="http://schemas.microsoft.com/office/word/2010/wordprocessingShape">
                    <wps:wsp>
                      <wps:cNvSpPr/>
                      <wps:spPr>
                        <a:xfrm>
                          <a:off x="0" y="0"/>
                          <a:ext cx="1542415"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形式审查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45pt;margin-top:122.45pt;height:22.5pt;width:121.45pt;z-index:251663360;v-text-anchor:middle;mso-width-relative:page;mso-height-relative:page;" fillcolor="#FFFFFF [3201]" filled="t" stroked="t" coordsize="21600,21600" o:gfxdata="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iIEgCNoAAAALAQAADwAAAAAAAAABACAAAAAiAAAAZHJzL2Rvd25yZXYu&#10;eG1sUEsBAhQAFAAAAAgAh07iQFf6ZXVrAgAA5wQAAA4AAAAAAAAAAQAgAAAAKQEAAGRycy9lMm9E&#10;b2MueG1sUEsFBgAAAAAGAAYAWQEAAAYGAAAAAA==&#10;">
                <v:fill on="t" focussize="0,0"/>
                <v:stroke weight="0.25pt" color="#000000 [3213]" joinstyle="round"/>
                <v:imagedata o:title=""/>
                <o:lock v:ext="edit" aspectratio="f"/>
                <v:textbox>
                  <w:txbxContent>
                    <w:p>
                      <w:pPr>
                        <w:jc w:val="center"/>
                      </w:pPr>
                      <w:r>
                        <w:rPr>
                          <w:rFonts w:hint="eastAsia"/>
                        </w:rPr>
                        <w:t>形式审查</w:t>
                      </w:r>
                    </w:p>
                  </w:txbxContent>
                </v:textbox>
              </v:rect>
            </w:pict>
          </mc:Fallback>
        </mc:AlternateContent>
      </w:r>
      <w:r>
        <w:rPr>
          <w:rFonts w:ascii="Times New Roman" w:hAnsi="Times New Roman" w:cs="Times New Roman"/>
          <w:b/>
          <w:sz w:val="24"/>
          <w:szCs w:val="30"/>
        </w:rPr>
        <mc:AlternateContent>
          <mc:Choice Requires="wps">
            <w:drawing>
              <wp:anchor distT="0" distB="0" distL="114300" distR="114300" simplePos="0" relativeHeight="251683840" behindDoc="0" locked="0" layoutInCell="1" allowOverlap="1">
                <wp:simplePos x="0" y="0"/>
                <wp:positionH relativeFrom="column">
                  <wp:posOffset>3484880</wp:posOffset>
                </wp:positionH>
                <wp:positionV relativeFrom="paragraph">
                  <wp:posOffset>2106930</wp:posOffset>
                </wp:positionV>
                <wp:extent cx="621665" cy="285750"/>
                <wp:effectExtent l="0" t="0" r="0" b="0"/>
                <wp:wrapNone/>
                <wp:docPr id="33" name="矩形 33"/>
                <wp:cNvGraphicFramePr/>
                <a:graphic xmlns:a="http://schemas.openxmlformats.org/drawingml/2006/main">
                  <a:graphicData uri="http://schemas.microsoft.com/office/word/2010/wordprocessingShape">
                    <wps:wsp>
                      <wps:cNvSpPr/>
                      <wps:spPr>
                        <a:xfrm>
                          <a:off x="0" y="0"/>
                          <a:ext cx="621665"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未通过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4.4pt;margin-top:165.9pt;height:22.5pt;width:48.95pt;z-index:251683840;v-text-anchor:middle;mso-width-relative:page;mso-height-relative:page;" filled="f" stroked="f" coordsize="21600,21600" o:gfxdata="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KesdtoAAAAL&#10;AQAADwAAAAAAAAABACAAAAAiAAAAZHJzL2Rvd25yZXYueG1sUEsBAhQAFAAAAAgAh07iQLpz0kFT&#10;AgAAlgQAAA4AAAAAAAAAAQAgAAAAKQEAAGRycy9lMm9Eb2MueG1sUEsFBgAAAAAGAAYAWQEAAO4F&#10;AAAAAA==&#10;">
                <v:fill on="f" focussize="0,0"/>
                <v:stroke on="f" weight="0.25pt"/>
                <v:imagedata o:title=""/>
                <o:lock v:ext="edit" aspectratio="f"/>
                <v:textbox>
                  <w:txbxContent>
                    <w:p>
                      <w:pPr>
                        <w:jc w:val="center"/>
                      </w:pPr>
                      <w:r>
                        <w:rPr>
                          <w:rFonts w:hint="eastAsia"/>
                        </w:rPr>
                        <w:t>未通过</w:t>
                      </w:r>
                    </w:p>
                  </w:txbxContent>
                </v:textbox>
              </v:rect>
            </w:pict>
          </mc:Fallback>
        </mc:AlternateContent>
      </w:r>
      <w:r>
        <w:rPr>
          <w:rFonts w:ascii="Times New Roman" w:hAnsi="Times New Roman" w:cs="Times New Roman"/>
          <w:b/>
          <w:sz w:val="24"/>
          <w:szCs w:val="30"/>
        </w:rPr>
        <mc:AlternateContent>
          <mc:Choice Requires="wps">
            <w:drawing>
              <wp:anchor distT="0" distB="0" distL="114300" distR="114300" simplePos="0" relativeHeight="251682816" behindDoc="0" locked="0" layoutInCell="1" allowOverlap="1">
                <wp:simplePos x="0" y="0"/>
                <wp:positionH relativeFrom="column">
                  <wp:posOffset>3441700</wp:posOffset>
                </wp:positionH>
                <wp:positionV relativeFrom="paragraph">
                  <wp:posOffset>2358390</wp:posOffset>
                </wp:positionV>
                <wp:extent cx="742950" cy="0"/>
                <wp:effectExtent l="0" t="76200" r="19050" b="114300"/>
                <wp:wrapNone/>
                <wp:docPr id="32" name="直接箭头连接符 32"/>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1pt;margin-top:185.7pt;height:0pt;width:58.5pt;z-index:251682816;mso-width-relative:page;mso-height-relative:page;" filled="f" stroked="t" coordsize="21600,21600" o:gfxdata="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H9U4dgAAAALAQAADwAAAAAAAAAB&#10;ACAAAAAiAAAAZHJzL2Rvd25yZXYueG1sUEsBAhQAFAAAAAgAh07iQBM79wsQAgAAAQQAAA4AAAAA&#10;AAAAAQAgAAAAJwEAAGRycy9lMm9Eb2MueG1sUEsFBgAAAAAGAAYAWQEAAKkFAAAAAA==&#10;">
                <v:fill on="f" focussize="0,0"/>
                <v:stroke color="#000000 [3200]" joinstyle="round" endarrow="open"/>
                <v:imagedata o:title=""/>
                <o:lock v:ext="edit" aspectratio="f"/>
              </v:shape>
            </w:pict>
          </mc:Fallback>
        </mc:AlternateContent>
      </w:r>
      <w:r>
        <w:rPr>
          <w:rFonts w:ascii="Times New Roman" w:hAnsi="Times New Roman" w:cs="Times New Roman"/>
          <w:b/>
          <w:sz w:val="24"/>
          <w:szCs w:val="30"/>
        </w:rPr>
        <mc:AlternateContent>
          <mc:Choice Requires="wps">
            <w:drawing>
              <wp:anchor distT="0" distB="0" distL="114300" distR="114300" simplePos="0" relativeHeight="251681792" behindDoc="0" locked="0" layoutInCell="1" allowOverlap="1">
                <wp:simplePos x="0" y="0"/>
                <wp:positionH relativeFrom="column">
                  <wp:posOffset>4517390</wp:posOffset>
                </wp:positionH>
                <wp:positionV relativeFrom="paragraph">
                  <wp:posOffset>1864360</wp:posOffset>
                </wp:positionV>
                <wp:extent cx="307975" cy="285750"/>
                <wp:effectExtent l="0" t="0" r="0" b="0"/>
                <wp:wrapNone/>
                <wp:docPr id="31" name="矩形 31"/>
                <wp:cNvGraphicFramePr/>
                <a:graphic xmlns:a="http://schemas.openxmlformats.org/drawingml/2006/main">
                  <a:graphicData uri="http://schemas.microsoft.com/office/word/2010/wordprocessingShape">
                    <wps:wsp>
                      <wps:cNvSpPr/>
                      <wps:spPr>
                        <a:xfrm>
                          <a:off x="0" y="0"/>
                          <a:ext cx="307975"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5.7pt;margin-top:146.8pt;height:22.5pt;width:24.25pt;z-index:251681792;v-text-anchor:middle;mso-width-relative:page;mso-height-relative:page;" filled="f" stroked="f" coordsize="21600,21600" o:gfxdata="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DAavraAAAACwEA&#10;AA8AAAAAAAAAAQAgAAAAIgAAAGRycy9kb3ducmV2LnhtbFBLAQIUABQAAAAIAIdO4kCv5JOsUQIA&#10;AJYEAAAOAAAAAAAAAAEAIAAAACkBAABkcnMvZTJvRG9jLnhtbFBLBQYAAAAABgAGAFkBAADsBQAA&#10;AAA=&#10;">
                <v:fill on="f" focussize="0,0"/>
                <v:stroke on="f" weight="0.25pt"/>
                <v:imagedata o:title=""/>
                <o:lock v:ext="edit" aspectratio="f"/>
                <v:textbox>
                  <w:txbxContent>
                    <w:p>
                      <w:pPr>
                        <w:jc w:val="center"/>
                      </w:pPr>
                      <w:r>
                        <w:rPr>
                          <w:rFonts w:hint="eastAsia"/>
                        </w:rPr>
                        <w:t>否</w:t>
                      </w:r>
                    </w:p>
                  </w:txbxContent>
                </v:textbox>
              </v:rect>
            </w:pict>
          </mc:Fallback>
        </mc:AlternateContent>
      </w:r>
      <w:r>
        <w:rPr>
          <w:rFonts w:ascii="Times New Roman" w:hAnsi="Times New Roman" w:cs="Times New Roman"/>
          <w:b/>
          <w:sz w:val="24"/>
          <w:szCs w:val="30"/>
        </w:rPr>
        <mc:AlternateContent>
          <mc:Choice Requires="wps">
            <w:drawing>
              <wp:anchor distT="0" distB="0" distL="114300" distR="114300" simplePos="0" relativeHeight="251678720" behindDoc="0" locked="0" layoutInCell="1" allowOverlap="1">
                <wp:simplePos x="0" y="0"/>
                <wp:positionH relativeFrom="column">
                  <wp:posOffset>2625090</wp:posOffset>
                </wp:positionH>
                <wp:positionV relativeFrom="paragraph">
                  <wp:posOffset>1864995</wp:posOffset>
                </wp:positionV>
                <wp:extent cx="459105" cy="285750"/>
                <wp:effectExtent l="0" t="0" r="0" b="0"/>
                <wp:wrapNone/>
                <wp:docPr id="28" name="矩形 28"/>
                <wp:cNvGraphicFramePr/>
                <a:graphic xmlns:a="http://schemas.openxmlformats.org/drawingml/2006/main">
                  <a:graphicData uri="http://schemas.microsoft.com/office/word/2010/wordprocessingShape">
                    <wps:wsp>
                      <wps:cNvSpPr/>
                      <wps:spPr>
                        <a:xfrm>
                          <a:off x="0" y="0"/>
                          <a:ext cx="459105"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通过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6.7pt;margin-top:146.85pt;height:22.5pt;width:36.15pt;z-index:251678720;v-text-anchor:middle;mso-width-relative:page;mso-height-relative:page;" filled="f" stroked="f" coordsize="21600,21600" o:gfxdata="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j8PItoAAAAL&#10;AQAADwAAAAAAAAABACAAAAAiAAAAZHJzL2Rvd25yZXYueG1sUEsBAhQAFAAAAAgAh07iQNdqOFhT&#10;AgAAlgQAAA4AAAAAAAAAAQAgAAAAKQEAAGRycy9lMm9Eb2MueG1sUEsFBgAAAAAGAAYAWQEAAO4F&#10;AAAAAA==&#10;">
                <v:fill on="f" focussize="0,0"/>
                <v:stroke on="f" weight="0.25pt"/>
                <v:imagedata o:title=""/>
                <o:lock v:ext="edit" aspectratio="f"/>
                <v:textbox>
                  <w:txbxContent>
                    <w:p>
                      <w:pPr>
                        <w:jc w:val="center"/>
                      </w:pPr>
                      <w:r>
                        <w:rPr>
                          <w:rFonts w:hint="eastAsia"/>
                        </w:rPr>
                        <w:t>通过</w:t>
                      </w:r>
                    </w:p>
                  </w:txbxContent>
                </v:textbox>
              </v:rect>
            </w:pict>
          </mc:Fallback>
        </mc:AlternateContent>
      </w:r>
      <w:r>
        <w:rPr>
          <w:rFonts w:ascii="Times New Roman" w:hAnsi="Times New Roman" w:cs="Times New Roman"/>
          <w:b/>
          <w:sz w:val="24"/>
          <w:szCs w:val="30"/>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2202815</wp:posOffset>
                </wp:positionV>
                <wp:extent cx="1542415" cy="285750"/>
                <wp:effectExtent l="0" t="0" r="19685" b="19050"/>
                <wp:wrapNone/>
                <wp:docPr id="8" name="矩形 8"/>
                <wp:cNvGraphicFramePr/>
                <a:graphic xmlns:a="http://schemas.openxmlformats.org/drawingml/2006/main">
                  <a:graphicData uri="http://schemas.microsoft.com/office/word/2010/wordprocessingShape">
                    <wps:wsp>
                      <wps:cNvSpPr/>
                      <wps:spPr>
                        <a:xfrm>
                          <a:off x="0" y="0"/>
                          <a:ext cx="1542415"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符合性审查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45pt;margin-top:173.45pt;height:22.5pt;width:121.45pt;z-index:251665408;v-text-anchor:middle;mso-width-relative:page;mso-height-relative:page;" fillcolor="#FFFFFF [3201]" filled="t" stroked="t" coordsize="21600,21600" o:gfxdata="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bfLXLbAAAACwEAAA8AAAAAAAAAAQAgAAAAIgAAAGRycy9kb3ducmV2&#10;LnhtbFBLAQIUABQAAAAIAIdO4kCdlAgfawIAAOcEAAAOAAAAAAAAAAEAIAAAACoBAABkcnMvZTJv&#10;RG9jLnhtbFBLBQYAAAAABgAGAFkBAAAHBgAAAAA=&#10;">
                <v:fill on="t" focussize="0,0"/>
                <v:stroke weight="0.25pt" color="#000000 [3213]" joinstyle="round"/>
                <v:imagedata o:title=""/>
                <o:lock v:ext="edit" aspectratio="f"/>
                <v:textbox>
                  <w:txbxContent>
                    <w:p>
                      <w:pPr>
                        <w:jc w:val="center"/>
                      </w:pPr>
                      <w:r>
                        <w:rPr>
                          <w:rFonts w:hint="eastAsia"/>
                        </w:rPr>
                        <w:t>符合性审查</w:t>
                      </w:r>
                    </w:p>
                  </w:txbxContent>
                </v:textbox>
              </v:rect>
            </w:pict>
          </mc:Fallback>
        </mc:AlternateContent>
      </w:r>
      <w:r>
        <w:rPr>
          <w:rFonts w:ascii="Times New Roman" w:hAnsi="Times New Roman" w:cs="Times New Roman"/>
          <w:b/>
          <w:sz w:val="24"/>
          <w:szCs w:val="30"/>
        </w:rPr>
        <mc:AlternateContent>
          <mc:Choice Requires="wps">
            <w:drawing>
              <wp:anchor distT="0" distB="0" distL="114300" distR="114300" simplePos="0" relativeHeight="251679744" behindDoc="0" locked="0" layoutInCell="1" allowOverlap="1">
                <wp:simplePos x="0" y="0"/>
                <wp:positionH relativeFrom="column">
                  <wp:posOffset>4181475</wp:posOffset>
                </wp:positionH>
                <wp:positionV relativeFrom="paragraph">
                  <wp:posOffset>2210435</wp:posOffset>
                </wp:positionV>
                <wp:extent cx="761365" cy="285750"/>
                <wp:effectExtent l="0" t="0" r="19685" b="19050"/>
                <wp:wrapNone/>
                <wp:docPr id="29" name="矩形 29"/>
                <wp:cNvGraphicFramePr/>
                <a:graphic xmlns:a="http://schemas.openxmlformats.org/drawingml/2006/main">
                  <a:graphicData uri="http://schemas.microsoft.com/office/word/2010/wordprocessingShape">
                    <wps:wsp>
                      <wps:cNvSpPr/>
                      <wps:spPr>
                        <a:xfrm>
                          <a:off x="0" y="0"/>
                          <a:ext cx="761365"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
                              <w:rPr>
                                <w:rFonts w:hint="eastAsia"/>
                              </w:rPr>
                              <w:t>终止评价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9.25pt;margin-top:174.05pt;height:22.5pt;width:59.95pt;z-index:251679744;v-text-anchor:middle;mso-width-relative:page;mso-height-relative:page;" fillcolor="#FFFFFF [3201]" filled="t" stroked="t" coordsize="21600,21600" o:gfxdata="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YMqrItwAAAALAQAADwAAAAAAAAABACAAAAAiAAAAZHJzL2Rvd25y&#10;ZXYueG1sUEsBAhQAFAAAAAgAh07iQD/GN7NsAgAA6AQAAA4AAAAAAAAAAQAgAAAAKwEAAGRycy9l&#10;Mm9Eb2MueG1sUEsFBgAAAAAGAAYAWQEAAAkGAAAAAA==&#10;">
                <v:fill on="t" focussize="0,0"/>
                <v:stroke weight="0.25pt" color="#000000 [3213]" joinstyle="round"/>
                <v:imagedata o:title=""/>
                <o:lock v:ext="edit" aspectratio="f"/>
                <v:textbox>
                  <w:txbxContent>
                    <w:p>
                      <w:r>
                        <w:rPr>
                          <w:rFonts w:hint="eastAsia"/>
                        </w:rPr>
                        <w:t>终止评价</w:t>
                      </w:r>
                    </w:p>
                  </w:txbxContent>
                </v:textbox>
              </v:rect>
            </w:pict>
          </mc:Fallback>
        </mc:AlternateContent>
      </w:r>
      <w:r>
        <w:rPr>
          <w:rFonts w:ascii="Times New Roman" w:hAnsi="Times New Roman" w:cs="Times New Roman"/>
          <w:b/>
          <w:sz w:val="24"/>
          <w:szCs w:val="30"/>
        </w:rPr>
        <mc:AlternateContent>
          <mc:Choice Requires="wps">
            <w:drawing>
              <wp:anchor distT="0" distB="0" distL="114300" distR="114300" simplePos="0" relativeHeight="251667456" behindDoc="0" locked="0" layoutInCell="1" allowOverlap="1">
                <wp:simplePos x="0" y="0"/>
                <wp:positionH relativeFrom="column">
                  <wp:posOffset>1898015</wp:posOffset>
                </wp:positionH>
                <wp:positionV relativeFrom="paragraph">
                  <wp:posOffset>2850515</wp:posOffset>
                </wp:positionV>
                <wp:extent cx="1542415" cy="285750"/>
                <wp:effectExtent l="0" t="0" r="19685" b="19050"/>
                <wp:wrapNone/>
                <wp:docPr id="10" name="矩形 10"/>
                <wp:cNvGraphicFramePr/>
                <a:graphic xmlns:a="http://schemas.openxmlformats.org/drawingml/2006/main">
                  <a:graphicData uri="http://schemas.microsoft.com/office/word/2010/wordprocessingShape">
                    <wps:wsp>
                      <wps:cNvSpPr/>
                      <wps:spPr>
                        <a:xfrm>
                          <a:off x="0" y="0"/>
                          <a:ext cx="1542415"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职业能力评价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45pt;margin-top:224.45pt;height:22.5pt;width:121.45pt;z-index:251667456;v-text-anchor:middle;mso-width-relative:page;mso-height-relative:page;" fillcolor="#FFFFFF [3201]" filled="t" stroked="t" coordsize="21600,21600" o:gfxdata="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lnrYL2wAAAAsBAAAPAAAAAAAAAAEAIAAAACIAAABkcnMvZG93bnJl&#10;di54bWxQSwECFAAUAAAACACHTuJARvTS0WwCAADpBAAADgAAAAAAAAABACAAAAAqAQAAZHJzL2Uy&#10;b0RvYy54bWxQSwUGAAAAAAYABgBZAQAACAYAAAAA&#10;">
                <v:fill on="t" focussize="0,0"/>
                <v:stroke weight="0.25pt" color="#000000 [3213]" joinstyle="round"/>
                <v:imagedata o:title=""/>
                <o:lock v:ext="edit" aspectratio="f"/>
                <v:textbox>
                  <w:txbxContent>
                    <w:p>
                      <w:pPr>
                        <w:jc w:val="center"/>
                      </w:pPr>
                      <w:r>
                        <w:rPr>
                          <w:rFonts w:hint="eastAsia"/>
                        </w:rPr>
                        <w:t>职业能力评价</w:t>
                      </w:r>
                    </w:p>
                  </w:txbxContent>
                </v:textbox>
              </v:rect>
            </w:pict>
          </mc:Fallback>
        </mc:AlternateContent>
      </w:r>
      <w:r>
        <w:rPr>
          <w:rFonts w:ascii="Times New Roman" w:hAnsi="Times New Roman" w:cs="Times New Roman"/>
          <w:b/>
          <w:sz w:val="24"/>
          <w:szCs w:val="30"/>
        </w:rPr>
        <mc:AlternateContent>
          <mc:Choice Requires="wps">
            <w:drawing>
              <wp:anchor distT="0" distB="0" distL="114300" distR="114300" simplePos="0" relativeHeight="251669504" behindDoc="0" locked="0" layoutInCell="1" allowOverlap="1">
                <wp:simplePos x="0" y="0"/>
                <wp:positionH relativeFrom="column">
                  <wp:posOffset>1898015</wp:posOffset>
                </wp:positionH>
                <wp:positionV relativeFrom="paragraph">
                  <wp:posOffset>3498215</wp:posOffset>
                </wp:positionV>
                <wp:extent cx="1542415" cy="285750"/>
                <wp:effectExtent l="0" t="0" r="19685" b="19050"/>
                <wp:wrapNone/>
                <wp:docPr id="12" name="矩形 12"/>
                <wp:cNvGraphicFramePr/>
                <a:graphic xmlns:a="http://schemas.openxmlformats.org/drawingml/2006/main">
                  <a:graphicData uri="http://schemas.microsoft.com/office/word/2010/wordprocessingShape">
                    <wps:wsp>
                      <wps:cNvSpPr/>
                      <wps:spPr>
                        <a:xfrm>
                          <a:off x="0" y="0"/>
                          <a:ext cx="1542415"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得出成绩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45pt;margin-top:275.45pt;height:22.5pt;width:121.45pt;z-index:251669504;v-text-anchor:middle;mso-width-relative:page;mso-height-relative:page;" fillcolor="#FFFFFF [3201]" filled="t" stroked="t" coordsize="21600,21600" o:gfxdata="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gEEc7aAAAACwEAAA8AAAAAAAAAAQAgAAAAIgAAAGRycy9kb3ducmV2&#10;LnhtbFBLAQIUABQAAAAIAIdO4kCydSsIbAIAAOkEAAAOAAAAAAAAAAEAIAAAACkBAABkcnMvZTJv&#10;RG9jLnhtbFBLBQYAAAAABgAGAFkBAAAHBgAAAAA=&#10;">
                <v:fill on="t" focussize="0,0"/>
                <v:stroke weight="0.25pt" color="#000000 [3213]" joinstyle="round"/>
                <v:imagedata o:title=""/>
                <o:lock v:ext="edit" aspectratio="f"/>
                <v:textbox>
                  <w:txbxContent>
                    <w:p>
                      <w:pPr>
                        <w:jc w:val="center"/>
                      </w:pPr>
                      <w:r>
                        <w:rPr>
                          <w:rFonts w:hint="eastAsia"/>
                        </w:rPr>
                        <w:t>得出成绩</w:t>
                      </w:r>
                    </w:p>
                  </w:txbxContent>
                </v:textbox>
              </v:rect>
            </w:pict>
          </mc:Fallback>
        </mc:AlternateContent>
      </w:r>
      <w:r>
        <w:rPr>
          <w:rFonts w:ascii="Times New Roman" w:hAnsi="Times New Roman" w:cs="Times New Roman"/>
          <w:b/>
          <w:sz w:val="24"/>
          <w:szCs w:val="30"/>
        </w:rPr>
        <mc:AlternateContent>
          <mc:Choice Requires="wps">
            <w:drawing>
              <wp:anchor distT="0" distB="0" distL="114300" distR="114300" simplePos="0" relativeHeight="251686912" behindDoc="0" locked="0" layoutInCell="1" allowOverlap="1">
                <wp:simplePos x="0" y="0"/>
                <wp:positionH relativeFrom="column">
                  <wp:posOffset>3441065</wp:posOffset>
                </wp:positionH>
                <wp:positionV relativeFrom="paragraph">
                  <wp:posOffset>4313555</wp:posOffset>
                </wp:positionV>
                <wp:extent cx="940435" cy="0"/>
                <wp:effectExtent l="0" t="0" r="12065" b="19050"/>
                <wp:wrapNone/>
                <wp:docPr id="41" name="直接箭头连接符 41"/>
                <wp:cNvGraphicFramePr/>
                <a:graphic xmlns:a="http://schemas.openxmlformats.org/drawingml/2006/main">
                  <a:graphicData uri="http://schemas.microsoft.com/office/word/2010/wordprocessingShape">
                    <wps:wsp>
                      <wps:cNvCnPr/>
                      <wps:spPr>
                        <a:xfrm>
                          <a:off x="0" y="0"/>
                          <a:ext cx="940435" cy="0"/>
                        </a:xfrm>
                        <a:prstGeom prst="straightConnector1">
                          <a:avLst/>
                        </a:prstGeom>
                        <a:ln>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0.95pt;margin-top:339.65pt;height:0pt;width:74.05pt;z-index:251686912;mso-width-relative:page;mso-height-relative:page;" filled="f" stroked="t" coordsize="21600,21600" o:gfxdata="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Y2SDrYAAAACwEAAA8AAAAAAAAAAQAg&#10;AAAAIgAAAGRycy9kb3ducmV2LnhtbFBLAQIUABQAAAAIAIdO4kB0TJZLDgIAAAAEAAAOAAAAAAAA&#10;AAEAIAAAACcBAABkcnMvZTJvRG9jLnhtbFBLBQYAAAAABgAGAFkBAACnBQAAAAA=&#10;">
                <v:fill on="f" focussize="0,0"/>
                <v:stroke color="#000000 [3200]" joinstyle="round"/>
                <v:imagedata o:title=""/>
                <o:lock v:ext="edit" aspectratio="f"/>
              </v:shape>
            </w:pict>
          </mc:Fallback>
        </mc:AlternateContent>
      </w:r>
      <w:r>
        <w:rPr>
          <w:rFonts w:ascii="Times New Roman" w:hAnsi="Times New Roman" w:cs="Times New Roman"/>
          <w:b/>
          <w:sz w:val="24"/>
          <w:szCs w:val="30"/>
        </w:rPr>
        <mc:AlternateContent>
          <mc:Choice Requires="wps">
            <w:drawing>
              <wp:anchor distT="0" distB="0" distL="114300" distR="114300" simplePos="0" relativeHeight="251671552" behindDoc="0" locked="0" layoutInCell="1" allowOverlap="1">
                <wp:simplePos x="0" y="0"/>
                <wp:positionH relativeFrom="column">
                  <wp:posOffset>1898015</wp:posOffset>
                </wp:positionH>
                <wp:positionV relativeFrom="paragraph">
                  <wp:posOffset>4164965</wp:posOffset>
                </wp:positionV>
                <wp:extent cx="1542415" cy="285750"/>
                <wp:effectExtent l="0" t="0" r="19685" b="19050"/>
                <wp:wrapNone/>
                <wp:docPr id="16" name="矩形 16"/>
                <wp:cNvGraphicFramePr/>
                <a:graphic xmlns:a="http://schemas.openxmlformats.org/drawingml/2006/main">
                  <a:graphicData uri="http://schemas.microsoft.com/office/word/2010/wordprocessingShape">
                    <wps:wsp>
                      <wps:cNvSpPr/>
                      <wps:spPr>
                        <a:xfrm>
                          <a:off x="0" y="0"/>
                          <a:ext cx="1542415"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确认成绩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45pt;margin-top:327.95pt;height:22.5pt;width:121.45pt;z-index:251671552;v-text-anchor:middle;mso-width-relative:page;mso-height-relative:page;" fillcolor="#FFFFFF [3201]" filled="t" stroked="t" coordsize="21600,21600" o:gfxdata="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idnjdsAAAALAQAADwAAAAAAAAABACAAAAAiAAAAZHJzL2Rvd25y&#10;ZXYueG1sUEsBAhQAFAAAAAgAh07iQBtwqWBtAgAA6QQAAA4AAAAAAAAAAQAgAAAAKgEAAGRycy9l&#10;Mm9Eb2MueG1sUEsFBgAAAAAGAAYAWQEAAAkGAAAAAA==&#10;">
                <v:fill on="t" focussize="0,0"/>
                <v:stroke weight="0.25pt" color="#000000 [3213]" joinstyle="round"/>
                <v:imagedata o:title=""/>
                <o:lock v:ext="edit" aspectratio="f"/>
                <v:textbox>
                  <w:txbxContent>
                    <w:p>
                      <w:pPr>
                        <w:jc w:val="center"/>
                      </w:pPr>
                      <w:r>
                        <w:rPr>
                          <w:rFonts w:hint="eastAsia"/>
                        </w:rPr>
                        <w:t>确认成绩</w:t>
                      </w:r>
                    </w:p>
                  </w:txbxContent>
                </v:textbox>
              </v:rect>
            </w:pict>
          </mc:Fallback>
        </mc:AlternateContent>
      </w:r>
      <w:r>
        <w:rPr>
          <w:rFonts w:ascii="Times New Roman" w:hAnsi="Times New Roman" w:cs="Times New Roman"/>
          <w:b/>
          <w:sz w:val="24"/>
          <w:szCs w:val="30"/>
        </w:rPr>
        <mc:AlternateContent>
          <mc:Choice Requires="wps">
            <w:drawing>
              <wp:anchor distT="0" distB="0" distL="114300" distR="114300" simplePos="0" relativeHeight="251694080" behindDoc="0" locked="0" layoutInCell="1" allowOverlap="1">
                <wp:simplePos x="0" y="0"/>
                <wp:positionH relativeFrom="column">
                  <wp:posOffset>1898015</wp:posOffset>
                </wp:positionH>
                <wp:positionV relativeFrom="paragraph">
                  <wp:posOffset>4813935</wp:posOffset>
                </wp:positionV>
                <wp:extent cx="1542415" cy="285750"/>
                <wp:effectExtent l="0" t="0" r="19685" b="19050"/>
                <wp:wrapNone/>
                <wp:docPr id="48" name="矩形 48"/>
                <wp:cNvGraphicFramePr/>
                <a:graphic xmlns:a="http://schemas.openxmlformats.org/drawingml/2006/main">
                  <a:graphicData uri="http://schemas.microsoft.com/office/word/2010/wordprocessingShape">
                    <wps:wsp>
                      <wps:cNvSpPr/>
                      <wps:spPr>
                        <a:xfrm>
                          <a:off x="0" y="0"/>
                          <a:ext cx="1542415"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公示初步评价结论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45pt;margin-top:379.05pt;height:22.5pt;width:121.45pt;z-index:251694080;v-text-anchor:middle;mso-width-relative:page;mso-height-relative:page;" fillcolor="#FFFFFF [3201]" filled="t" stroked="t" coordsize="21600,21600" o:gfxdata="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6pO5dwAAAALAQAADwAAAAAAAAABACAAAAAiAAAAZHJzL2Rvd25y&#10;ZXYueG1sUEsBAhQAFAAAAAgAh07iQJ+BsPJsAgAA6QQAAA4AAAAAAAAAAQAgAAAAKwEAAGRycy9l&#10;Mm9Eb2MueG1sUEsFBgAAAAAGAAYAWQEAAAkGAAAAAA==&#10;">
                <v:fill on="t" focussize="0,0"/>
                <v:stroke weight="0.25pt" color="#000000 [3213]" joinstyle="round"/>
                <v:imagedata o:title=""/>
                <o:lock v:ext="edit" aspectratio="f"/>
                <v:textbox>
                  <w:txbxContent>
                    <w:p>
                      <w:pPr>
                        <w:jc w:val="center"/>
                      </w:pPr>
                      <w:r>
                        <w:rPr>
                          <w:rFonts w:hint="eastAsia"/>
                        </w:rPr>
                        <w:t>公示初步评价结论</w:t>
                      </w:r>
                    </w:p>
                  </w:txbxContent>
                </v:textbox>
              </v:rect>
            </w:pict>
          </mc:Fallback>
        </mc:AlternateContent>
      </w:r>
      <w:r>
        <w:rPr>
          <w:rFonts w:ascii="Times New Roman" w:hAnsi="Times New Roman" w:cs="Times New Roman"/>
          <w:b/>
          <w:sz w:val="24"/>
          <w:szCs w:val="30"/>
        </w:rPr>
        <mc:AlternateContent>
          <mc:Choice Requires="wps">
            <w:drawing>
              <wp:anchor distT="0" distB="0" distL="114300" distR="114300" simplePos="0" relativeHeight="251696128" behindDoc="0" locked="0" layoutInCell="1" allowOverlap="1">
                <wp:simplePos x="0" y="0"/>
                <wp:positionH relativeFrom="column">
                  <wp:posOffset>2592705</wp:posOffset>
                </wp:positionH>
                <wp:positionV relativeFrom="paragraph">
                  <wp:posOffset>5118735</wp:posOffset>
                </wp:positionV>
                <wp:extent cx="621665" cy="285750"/>
                <wp:effectExtent l="0" t="0" r="0" b="0"/>
                <wp:wrapNone/>
                <wp:docPr id="52" name="矩形 52"/>
                <wp:cNvGraphicFramePr/>
                <a:graphic xmlns:a="http://schemas.openxmlformats.org/drawingml/2006/main">
                  <a:graphicData uri="http://schemas.microsoft.com/office/word/2010/wordprocessingShape">
                    <wps:wsp>
                      <wps:cNvSpPr/>
                      <wps:spPr>
                        <a:xfrm>
                          <a:off x="0" y="0"/>
                          <a:ext cx="621665"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无异议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4.15pt;margin-top:403.05pt;height:22.5pt;width:48.95pt;z-index:251696128;v-text-anchor:middle;mso-width-relative:page;mso-height-relative:page;" filled="f" stroked="f" coordsize="21600,21600" o:gfxdata="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IIKyw2QAAAAsB&#10;AAAPAAAAAAAAAAEAIAAAACIAAABkcnMvZG93bnJldi54bWxQSwECFAAUAAAACACHTuJAq2bTrVMC&#10;AACWBAAADgAAAAAAAAABACAAAAAoAQAAZHJzL2Uyb0RvYy54bWxQSwUGAAAAAAYABgBZAQAA7QUA&#10;AAAA&#10;">
                <v:fill on="f" focussize="0,0"/>
                <v:stroke on="f" weight="0.25pt"/>
                <v:imagedata o:title=""/>
                <o:lock v:ext="edit" aspectratio="f"/>
                <v:textbox>
                  <w:txbxContent>
                    <w:p>
                      <w:pPr>
                        <w:jc w:val="center"/>
                      </w:pPr>
                      <w:r>
                        <w:rPr>
                          <w:rFonts w:hint="eastAsia"/>
                        </w:rPr>
                        <w:t>无异议</w:t>
                      </w:r>
                    </w:p>
                  </w:txbxContent>
                </v:textbox>
              </v:rect>
            </w:pict>
          </mc:Fallback>
        </mc:AlternateContent>
      </w:r>
      <w:r>
        <w:rPr>
          <w:rFonts w:ascii="Times New Roman" w:hAnsi="Times New Roman" w:cs="Times New Roman"/>
          <w:b/>
          <w:sz w:val="24"/>
          <w:szCs w:val="30"/>
        </w:rPr>
        <mc:AlternateContent>
          <mc:Choice Requires="wps">
            <w:drawing>
              <wp:anchor distT="0" distB="0" distL="114300" distR="114300" simplePos="0" relativeHeight="251661312" behindDoc="0" locked="0" layoutInCell="1" allowOverlap="1">
                <wp:simplePos x="0" y="0"/>
                <wp:positionH relativeFrom="column">
                  <wp:posOffset>2660650</wp:posOffset>
                </wp:positionH>
                <wp:positionV relativeFrom="paragraph">
                  <wp:posOffset>543560</wp:posOffset>
                </wp:positionV>
                <wp:extent cx="0" cy="361950"/>
                <wp:effectExtent l="95250" t="0" r="95250" b="57150"/>
                <wp:wrapNone/>
                <wp:docPr id="4" name="直接箭头连接符 4"/>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9.5pt;margin-top:42.8pt;height:28.5pt;width:0pt;z-index:251661312;mso-width-relative:page;mso-height-relative:page;" filled="f" stroked="t" coordsize="21600,21600" o:gfxdata="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8fDOjXAAAACgEAAA8AAAAAAAAAAQAg&#10;AAAAIgAAAGRycy9kb3ducmV2LnhtbFBLAQIUABQAAAAIAIdO4kAZHsysDwIAAP8DAAAOAAAAAAAA&#10;AAEAIAAAACYBAABkcnMvZTJvRG9jLnhtbFBLBQYAAAAABgAGAFkBAACnBQAAAAA=&#10;">
                <v:fill on="f" focussize="0,0"/>
                <v:stroke color="#000000 [3200]" joinstyle="round" endarrow="open"/>
                <v:imagedata o:title=""/>
                <o:lock v:ext="edit" aspectratio="f"/>
              </v:shape>
            </w:pict>
          </mc:Fallback>
        </mc:AlternateContent>
      </w:r>
      <w:r>
        <w:rPr>
          <w:rFonts w:ascii="Times New Roman" w:hAnsi="Times New Roman" w:cs="Times New Roman"/>
          <w:b/>
          <w:sz w:val="24"/>
          <w:szCs w:val="30"/>
        </w:rPr>
        <mc:AlternateContent>
          <mc:Choice Requires="wps">
            <w:drawing>
              <wp:anchor distT="0" distB="0" distL="114300" distR="114300" simplePos="0" relativeHeight="251680768" behindDoc="0" locked="0" layoutInCell="1" allowOverlap="1">
                <wp:simplePos x="0" y="0"/>
                <wp:positionH relativeFrom="column">
                  <wp:posOffset>4563110</wp:posOffset>
                </wp:positionH>
                <wp:positionV relativeFrom="paragraph">
                  <wp:posOffset>1845310</wp:posOffset>
                </wp:positionV>
                <wp:extent cx="0" cy="361950"/>
                <wp:effectExtent l="95250" t="0" r="95250" b="57150"/>
                <wp:wrapNone/>
                <wp:docPr id="30" name="直接箭头连接符 30"/>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9.3pt;margin-top:145.3pt;height:28.5pt;width:0pt;z-index:251680768;mso-width-relative:page;mso-height-relative:page;" filled="f" stroked="t" coordsize="21600,21600" o:gfxdata="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42iU2AAAAAsBAAAPAAAAAAAAAAEA&#10;IAAAACIAAABkcnMvZG93bnJldi54bWxQSwECFAAUAAAACACHTuJAuokJng8CAAABBAAADgAAAAAA&#10;AAABACAAAAAnAQAAZHJzL2Uyb0RvYy54bWxQSwUGAAAAAAYABgBZAQAAqAUAAAAA&#10;">
                <v:fill on="f" focussize="0,0"/>
                <v:stroke color="#000000 [3200]" joinstyle="round" endarrow="open"/>
                <v:imagedata o:title=""/>
                <o:lock v:ext="edit" aspectratio="f"/>
              </v:shape>
            </w:pict>
          </mc:Fallback>
        </mc:AlternateContent>
      </w:r>
      <w:r>
        <w:rPr>
          <w:rFonts w:ascii="Times New Roman" w:hAnsi="Times New Roman" w:cs="Times New Roman"/>
          <w:b/>
          <w:sz w:val="24"/>
          <w:szCs w:val="30"/>
        </w:rPr>
        <mc:AlternateContent>
          <mc:Choice Requires="wps">
            <w:drawing>
              <wp:anchor distT="0" distB="0" distL="114300" distR="114300" simplePos="0" relativeHeight="251666432" behindDoc="0" locked="0" layoutInCell="1" allowOverlap="1">
                <wp:simplePos x="0" y="0"/>
                <wp:positionH relativeFrom="column">
                  <wp:posOffset>2660650</wp:posOffset>
                </wp:positionH>
                <wp:positionV relativeFrom="paragraph">
                  <wp:posOffset>2486660</wp:posOffset>
                </wp:positionV>
                <wp:extent cx="0" cy="361950"/>
                <wp:effectExtent l="95250" t="0" r="95250" b="57150"/>
                <wp:wrapNone/>
                <wp:docPr id="9" name="直接箭头连接符 9"/>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9.5pt;margin-top:195.8pt;height:28.5pt;width:0pt;z-index:251666432;mso-width-relative:page;mso-height-relative:page;" filled="f" stroked="t" coordsize="21600,21600" o:gfxdata="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Q9VItgAAAALAQAADwAAAAAAAAABACAA&#10;AAAiAAAAZHJzL2Rvd25yZXYueG1sUEsBAhQAFAAAAAgAh07iQK0/GFYNAgAA/wMAAA4AAAAAAAAA&#10;AQAgAAAAJwEAAGRycy9lMm9Eb2MueG1sUEsFBgAAAAAGAAYAWQEAAKYFAAAAAA==&#10;">
                <v:fill on="f" focussize="0,0"/>
                <v:stroke color="#000000 [3200]" joinstyle="round" endarrow="open"/>
                <v:imagedata o:title=""/>
                <o:lock v:ext="edit" aspectratio="f"/>
              </v:shape>
            </w:pict>
          </mc:Fallback>
        </mc:AlternateContent>
      </w:r>
      <w:r>
        <w:rPr>
          <w:rFonts w:ascii="Times New Roman" w:hAnsi="Times New Roman" w:cs="Times New Roman"/>
          <w:b/>
          <w:sz w:val="24"/>
          <w:szCs w:val="30"/>
        </w:rPr>
        <mc:AlternateContent>
          <mc:Choice Requires="wps">
            <w:drawing>
              <wp:anchor distT="0" distB="0" distL="114300" distR="114300" simplePos="0" relativeHeight="251687936" behindDoc="0" locked="0" layoutInCell="1" allowOverlap="1">
                <wp:simplePos x="0" y="0"/>
                <wp:positionH relativeFrom="column">
                  <wp:posOffset>4382135</wp:posOffset>
                </wp:positionH>
                <wp:positionV relativeFrom="paragraph">
                  <wp:posOffset>2988945</wp:posOffset>
                </wp:positionV>
                <wp:extent cx="0" cy="1322705"/>
                <wp:effectExtent l="0" t="0" r="19050" b="10795"/>
                <wp:wrapNone/>
                <wp:docPr id="42" name="直接箭头连接符 42"/>
                <wp:cNvGraphicFramePr/>
                <a:graphic xmlns:a="http://schemas.openxmlformats.org/drawingml/2006/main">
                  <a:graphicData uri="http://schemas.microsoft.com/office/word/2010/wordprocessingShape">
                    <wps:wsp>
                      <wps:cNvCnPr/>
                      <wps:spPr>
                        <a:xfrm flipV="1">
                          <a:off x="0" y="0"/>
                          <a:ext cx="0" cy="1322705"/>
                        </a:xfrm>
                        <a:prstGeom prst="straightConnector1">
                          <a:avLst/>
                        </a:prstGeom>
                        <a:ln>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45.05pt;margin-top:235.35pt;height:104.15pt;width:0pt;z-index:251687936;mso-width-relative:page;mso-height-relative:page;" filled="f" stroked="t" coordsize="21600,21600" o:gfxdata="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RXiOPXAAAACwEAAA8AAAAA&#10;AAAAAQAgAAAAIgAAAGRycy9kb3ducmV2LnhtbFBLAQIUABQAAAAIAIdO4kB+y4u+FQIAAAsEAAAO&#10;AAAAAAAAAAEAIAAAACYBAABkcnMvZTJvRG9jLnhtbFBLBQYAAAAABgAGAFkBAACtBQAAAAA=&#10;">
                <v:fill on="f" focussize="0,0"/>
                <v:stroke color="#000000 [3200]" joinstyle="round"/>
                <v:imagedata o:title=""/>
                <o:lock v:ext="edit" aspectratio="f"/>
              </v:shape>
            </w:pict>
          </mc:Fallback>
        </mc:AlternateContent>
      </w:r>
      <w:r>
        <w:rPr>
          <w:rFonts w:ascii="Times New Roman" w:hAnsi="Times New Roman" w:cs="Times New Roman"/>
          <w:b/>
          <w:sz w:val="24"/>
          <w:szCs w:val="30"/>
        </w:rPr>
        <mc:AlternateContent>
          <mc:Choice Requires="wps">
            <w:drawing>
              <wp:anchor distT="0" distB="0" distL="114300" distR="114300" simplePos="0" relativeHeight="251668480" behindDoc="0" locked="0" layoutInCell="1" allowOverlap="1">
                <wp:simplePos x="0" y="0"/>
                <wp:positionH relativeFrom="column">
                  <wp:posOffset>2660650</wp:posOffset>
                </wp:positionH>
                <wp:positionV relativeFrom="paragraph">
                  <wp:posOffset>3134360</wp:posOffset>
                </wp:positionV>
                <wp:extent cx="0" cy="361950"/>
                <wp:effectExtent l="95250" t="0" r="95250" b="57150"/>
                <wp:wrapNone/>
                <wp:docPr id="11" name="直接箭头连接符 11"/>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9.5pt;margin-top:246.8pt;height:28.5pt;width:0pt;z-index:251668480;mso-width-relative:page;mso-height-relative:page;" filled="f" stroked="t" coordsize="21600,21600" o:gfxdata="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zAhDdkAAAALAQAADwAAAAAAAAAB&#10;ACAAAAAiAAAAZHJzL2Rvd25yZXYueG1sUEsBAhQAFAAAAAgAh07iQJO+G6UPAgAAAQQAAA4AAAAA&#10;AAAAAQAgAAAAKAEAAGRycy9lMm9Eb2MueG1sUEsFBgAAAAAGAAYAWQEAAKkFAAAAAA==&#10;">
                <v:fill on="f" focussize="0,0"/>
                <v:stroke color="#000000 [3200]" joinstyle="round" endarrow="open"/>
                <v:imagedata o:title=""/>
                <o:lock v:ext="edit" aspectratio="f"/>
              </v:shape>
            </w:pict>
          </mc:Fallback>
        </mc:AlternateContent>
      </w:r>
      <w:r>
        <w:rPr>
          <w:rFonts w:ascii="Times New Roman" w:hAnsi="Times New Roman" w:cs="Times New Roman"/>
          <w:b/>
          <w:sz w:val="24"/>
          <w:szCs w:val="30"/>
        </w:rPr>
        <mc:AlternateContent>
          <mc:Choice Requires="wps">
            <w:drawing>
              <wp:anchor distT="0" distB="0" distL="114300" distR="114300" simplePos="0" relativeHeight="251672576" behindDoc="0" locked="0" layoutInCell="1" allowOverlap="1">
                <wp:simplePos x="0" y="0"/>
                <wp:positionH relativeFrom="column">
                  <wp:posOffset>2660650</wp:posOffset>
                </wp:positionH>
                <wp:positionV relativeFrom="paragraph">
                  <wp:posOffset>4448810</wp:posOffset>
                </wp:positionV>
                <wp:extent cx="0" cy="361950"/>
                <wp:effectExtent l="95250" t="0" r="95250" b="57150"/>
                <wp:wrapNone/>
                <wp:docPr id="17" name="直接箭头连接符 17"/>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9.5pt;margin-top:350.3pt;height:28.5pt;width:0pt;z-index:251672576;mso-width-relative:page;mso-height-relative:page;" filled="f" stroked="t" coordsize="21600,21600" o:gfxdata="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szPy1wAAAAsBAAAPAAAAAAAAAAEA&#10;IAAAACIAAABkcnMvZG93bnJldi54bWxQSwECFAAUAAAACACHTuJAZgwefhACAAABBAAADgAAAAAA&#10;AAABACAAAAAmAQAAZHJzL2Uyb0RvYy54bWxQSwUGAAAAAAYABgBZAQAAqAUAAAAA&#10;">
                <v:fill on="f" focussize="0,0"/>
                <v:stroke color="#000000 [3200]" joinstyle="round" endarrow="open"/>
                <v:imagedata o:title=""/>
                <o:lock v:ext="edit" aspectratio="f"/>
              </v:shape>
            </w:pict>
          </mc:Fallback>
        </mc:AlternateContent>
      </w:r>
      <w:r>
        <w:rPr>
          <w:rFonts w:ascii="Times New Roman" w:hAnsi="Times New Roman" w:cs="Times New Roman"/>
          <w:b/>
          <w:sz w:val="24"/>
          <w:szCs w:val="30"/>
        </w:rPr>
        <mc:AlternateContent>
          <mc:Choice Requires="wps">
            <w:drawing>
              <wp:anchor distT="0" distB="0" distL="114300" distR="114300" simplePos="0" relativeHeight="251673600" behindDoc="0" locked="0" layoutInCell="1" allowOverlap="1">
                <wp:simplePos x="0" y="0"/>
                <wp:positionH relativeFrom="column">
                  <wp:posOffset>2659380</wp:posOffset>
                </wp:positionH>
                <wp:positionV relativeFrom="paragraph">
                  <wp:posOffset>5095875</wp:posOffset>
                </wp:positionV>
                <wp:extent cx="0" cy="361950"/>
                <wp:effectExtent l="95250" t="0" r="95250" b="57150"/>
                <wp:wrapNone/>
                <wp:docPr id="21" name="直接箭头连接符 21"/>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9.4pt;margin-top:401.25pt;height:28.5pt;width:0pt;z-index:251673600;mso-width-relative:page;mso-height-relative:page;" filled="f" stroked="t" coordsize="21600,21600" o:gfxdata="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k8N8HXAAAACwEAAA8AAAAAAAAAAQAg&#10;AAAAIgAAAGRycy9kb3ducmV2LnhtbFBLAQIUABQAAAAIAIdO4kAjPCUuDwIAAAEEAAAOAAAAAAAA&#10;AAEAIAAAACYBAABkcnMvZTJvRG9jLnhtbFBLBQYAAAAABgAGAFkBAACnBQAAAAA=&#10;">
                <v:fill on="f" focussize="0,0"/>
                <v:stroke color="#000000 [3200]" joinstyle="round" endarrow="open"/>
                <v:imagedata o:title=""/>
                <o:lock v:ext="edit" aspectratio="f"/>
              </v:shape>
            </w:pict>
          </mc:Fallback>
        </mc:AlternateContent>
      </w:r>
      <w:r>
        <w:rPr>
          <w:rFonts w:ascii="Times New Roman" w:hAnsi="Times New Roman" w:cs="Times New Roman"/>
          <w:b/>
          <w:sz w:val="24"/>
          <w:szCs w:val="30"/>
        </w:rPr>
        <mc:AlternateContent>
          <mc:Choice Requires="wps">
            <w:drawing>
              <wp:anchor distT="0" distB="0" distL="114300" distR="114300" simplePos="0" relativeHeight="251691008" behindDoc="0" locked="0" layoutInCell="1" allowOverlap="1">
                <wp:simplePos x="0" y="0"/>
                <wp:positionH relativeFrom="column">
                  <wp:posOffset>2620010</wp:posOffset>
                </wp:positionH>
                <wp:positionV relativeFrom="paragraph">
                  <wp:posOffset>2507615</wp:posOffset>
                </wp:positionV>
                <wp:extent cx="459740" cy="285750"/>
                <wp:effectExtent l="0" t="0" r="0" b="0"/>
                <wp:wrapNone/>
                <wp:docPr id="45" name="矩形 45"/>
                <wp:cNvGraphicFramePr/>
                <a:graphic xmlns:a="http://schemas.openxmlformats.org/drawingml/2006/main">
                  <a:graphicData uri="http://schemas.microsoft.com/office/word/2010/wordprocessingShape">
                    <wps:wsp>
                      <wps:cNvSpPr/>
                      <wps:spPr>
                        <a:xfrm>
                          <a:off x="0" y="0"/>
                          <a:ext cx="459740"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通过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6.3pt;margin-top:197.45pt;height:22.5pt;width:36.2pt;z-index:251691008;v-text-anchor:middle;mso-width-relative:page;mso-height-relative:page;" filled="f" stroked="f" coordsize="21600,21600" o:gfxdata="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zX1f12gAAAAsB&#10;AAAPAAAAAAAAAAEAIAAAACIAAABkcnMvZG93bnJldi54bWxQSwECFAAUAAAACACHTuJAjRfz5FIC&#10;AACWBAAADgAAAAAAAAABACAAAAApAQAAZHJzL2Uyb0RvYy54bWxQSwUGAAAAAAYABgBZAQAA7QUA&#10;AAAA&#10;">
                <v:fill on="f" focussize="0,0"/>
                <v:stroke on="f" weight="0.25pt"/>
                <v:imagedata o:title=""/>
                <o:lock v:ext="edit" aspectratio="f"/>
                <v:textbox>
                  <w:txbxContent>
                    <w:p>
                      <w:pPr>
                        <w:jc w:val="center"/>
                      </w:pPr>
                      <w:r>
                        <w:rPr>
                          <w:rFonts w:hint="eastAsia"/>
                        </w:rPr>
                        <w:t>通过</w:t>
                      </w:r>
                    </w:p>
                  </w:txbxContent>
                </v:textbox>
              </v:rect>
            </w:pict>
          </mc:Fallback>
        </mc:AlternateContent>
      </w:r>
      <w:r>
        <w:rPr>
          <w:rFonts w:ascii="Times New Roman" w:hAnsi="Times New Roman" w:cs="Times New Roman"/>
          <w:b/>
          <w:sz w:val="24"/>
          <w:szCs w:val="30"/>
        </w:rPr>
        <mc:AlternateContent>
          <mc:Choice Requires="wps">
            <w:drawing>
              <wp:anchor distT="0" distB="0" distL="114300" distR="114300" simplePos="0" relativeHeight="251660288" behindDoc="0" locked="0" layoutInCell="1" allowOverlap="1">
                <wp:simplePos x="0" y="0"/>
                <wp:positionH relativeFrom="column">
                  <wp:posOffset>1898015</wp:posOffset>
                </wp:positionH>
                <wp:positionV relativeFrom="paragraph">
                  <wp:posOffset>907415</wp:posOffset>
                </wp:positionV>
                <wp:extent cx="1543050" cy="285750"/>
                <wp:effectExtent l="0" t="0" r="19050" b="19050"/>
                <wp:wrapNone/>
                <wp:docPr id="3" name="矩形 3"/>
                <wp:cNvGraphicFramePr/>
                <a:graphic xmlns:a="http://schemas.openxmlformats.org/drawingml/2006/main">
                  <a:graphicData uri="http://schemas.microsoft.com/office/word/2010/wordprocessingShape">
                    <wps:wsp>
                      <wps:cNvSpPr/>
                      <wps:spPr>
                        <a:xfrm>
                          <a:off x="0" y="0"/>
                          <a:ext cx="1543050"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提交申报材料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45pt;margin-top:71.45pt;height:22.5pt;width:121.5pt;z-index:251660288;v-text-anchor:middle;mso-width-relative:page;mso-height-relative:page;" fillcolor="#FFFFFF [3201]" filled="t" stroked="t" coordsize="21600,21600" o:gfxdata="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0KnmY2gAAAAsBAAAPAAAAAAAAAAEAIAAAACIAAABkcnMvZG93bnJldi54bWxQ&#10;SwECFAAUAAAACACHTuJAU/J0mWcCAADnBAAADgAAAAAAAAABACAAAAApAQAAZHJzL2Uyb0RvYy54&#10;bWxQSwUGAAAAAAYABgBZAQAAAgYAAAAA&#10;">
                <v:fill on="t" focussize="0,0"/>
                <v:stroke weight="0.25pt" color="#000000 [3213]" joinstyle="round"/>
                <v:imagedata o:title=""/>
                <o:lock v:ext="edit" aspectratio="f"/>
                <v:textbox>
                  <w:txbxContent>
                    <w:p>
                      <w:pPr>
                        <w:jc w:val="center"/>
                      </w:pPr>
                      <w:r>
                        <w:rPr>
                          <w:rFonts w:hint="eastAsia"/>
                        </w:rPr>
                        <w:t>提交申报材料</w:t>
                      </w:r>
                    </w:p>
                  </w:txbxContent>
                </v:textbox>
              </v:rect>
            </w:pict>
          </mc:Fallback>
        </mc:AlternateContent>
      </w:r>
      <w:r>
        <w:rPr>
          <w:rFonts w:ascii="Times New Roman" w:hAnsi="Times New Roman" w:cs="Times New Roman"/>
          <w:b/>
          <w:sz w:val="24"/>
          <w:szCs w:val="30"/>
        </w:rPr>
        <mc:AlternateContent>
          <mc:Choice Requires="wps">
            <w:drawing>
              <wp:anchor distT="0" distB="0" distL="114300" distR="114300" simplePos="0" relativeHeight="251662336" behindDoc="0" locked="0" layoutInCell="1" allowOverlap="1">
                <wp:simplePos x="0" y="0"/>
                <wp:positionH relativeFrom="column">
                  <wp:posOffset>2660650</wp:posOffset>
                </wp:positionH>
                <wp:positionV relativeFrom="paragraph">
                  <wp:posOffset>1191260</wp:posOffset>
                </wp:positionV>
                <wp:extent cx="0" cy="361950"/>
                <wp:effectExtent l="95250" t="0" r="95250" b="57150"/>
                <wp:wrapNone/>
                <wp:docPr id="5" name="直接箭头连接符 5"/>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9.5pt;margin-top:93.8pt;height:28.5pt;width:0pt;z-index:251662336;mso-width-relative:page;mso-height-relative:page;" filled="f" stroked="t" coordsize="21600,21600" o:gfxdata="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kEz09cAAAALAQAADwAAAAAAAAABACAA&#10;AAAiAAAAZHJzL2Rvd25yZXYueG1sUEsBAhQAFAAAAAgAh07iQPqFEcYOAgAA/wMAAA4AAAAAAAAA&#10;AQAgAAAAJgEAAGRycy9lMm9Eb2MueG1sUEsFBgAAAAAGAAYAWQEAAKYFAAAAAA==&#10;">
                <v:fill on="f" focussize="0,0"/>
                <v:stroke color="#000000 [3200]" joinstyle="round" endarrow="open"/>
                <v:imagedata o:title=""/>
                <o:lock v:ext="edit" aspectratio="f"/>
              </v:shape>
            </w:pict>
          </mc:Fallback>
        </mc:AlternateContent>
      </w:r>
    </w:p>
    <w:p>
      <w:pPr>
        <w:spacing w:line="480" w:lineRule="auto"/>
        <w:jc w:val="center"/>
        <w:rPr>
          <w:rFonts w:ascii="Times New Roman" w:hAnsi="Times New Roman" w:cs="Times New Roman"/>
          <w:b/>
          <w:sz w:val="24"/>
          <w:szCs w:val="30"/>
        </w:rPr>
      </w:pPr>
    </w:p>
    <w:p>
      <w:pPr>
        <w:spacing w:line="480" w:lineRule="auto"/>
        <w:jc w:val="center"/>
        <w:rPr>
          <w:rFonts w:ascii="Times New Roman" w:hAnsi="Times New Roman" w:cs="Times New Roman"/>
          <w:b/>
          <w:sz w:val="24"/>
          <w:szCs w:val="30"/>
        </w:rPr>
      </w:pPr>
    </w:p>
    <w:p>
      <w:pPr>
        <w:spacing w:line="480" w:lineRule="auto"/>
        <w:jc w:val="center"/>
        <w:rPr>
          <w:rFonts w:ascii="Times New Roman" w:hAnsi="Times New Roman" w:cs="Times New Roman"/>
          <w:b/>
          <w:sz w:val="24"/>
          <w:szCs w:val="30"/>
        </w:rPr>
      </w:pPr>
    </w:p>
    <w:p>
      <w:pPr>
        <w:spacing w:line="480" w:lineRule="auto"/>
        <w:jc w:val="center"/>
        <w:rPr>
          <w:rFonts w:ascii="Times New Roman" w:hAnsi="Times New Roman" w:cs="Times New Roman"/>
          <w:b/>
          <w:sz w:val="24"/>
          <w:szCs w:val="30"/>
        </w:rPr>
      </w:pPr>
      <w:r>
        <w:rPr>
          <w:rFonts w:ascii="Times New Roman" w:hAnsi="Times New Roman" w:cs="Times New Roman"/>
          <w:b/>
          <w:sz w:val="24"/>
          <w:szCs w:val="30"/>
        </w:rPr>
        <mc:AlternateContent>
          <mc:Choice Requires="wps">
            <w:drawing>
              <wp:anchor distT="0" distB="0" distL="114300" distR="114300" simplePos="0" relativeHeight="251664384" behindDoc="0" locked="0" layoutInCell="1" allowOverlap="1">
                <wp:simplePos x="0" y="0"/>
                <wp:positionH relativeFrom="column">
                  <wp:posOffset>2660650</wp:posOffset>
                </wp:positionH>
                <wp:positionV relativeFrom="paragraph">
                  <wp:posOffset>254000</wp:posOffset>
                </wp:positionV>
                <wp:extent cx="0" cy="361950"/>
                <wp:effectExtent l="95250" t="0" r="95250" b="57150"/>
                <wp:wrapNone/>
                <wp:docPr id="7" name="直接箭头连接符 7"/>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9.5pt;margin-top:20pt;height:28.5pt;width:0pt;z-index:251664384;mso-width-relative:page;mso-height-relative:page;" filled="f" stroked="t" coordsize="21600,21600" o:gfxdata="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XZfZ9YAAAAJAQAADwAAAAAAAAABACAA&#10;AAAiAAAAZHJzL2Rvd25yZXYueG1sUEsBAhQAFAAAAAgAh07iQDyyqhMPAgAA/wMAAA4AAAAAAAAA&#10;AQAgAAAAJQEAAGRycy9lMm9Eb2MueG1sUEsFBgAAAAAGAAYAWQEAAKYFAAAAAA==&#10;">
                <v:fill on="f" focussize="0,0"/>
                <v:stroke color="#000000 [3200]" joinstyle="round" endarrow="open"/>
                <v:imagedata o:title=""/>
                <o:lock v:ext="edit" aspectratio="f"/>
              </v:shape>
            </w:pict>
          </mc:Fallback>
        </mc:AlternateContent>
      </w:r>
      <w:r>
        <w:rPr>
          <w:rFonts w:ascii="Times New Roman" w:hAnsi="Times New Roman" w:cs="Times New Roman"/>
          <w:b/>
          <w:sz w:val="24"/>
          <w:szCs w:val="30"/>
        </w:rPr>
        <mc:AlternateContent>
          <mc:Choice Requires="wps">
            <w:drawing>
              <wp:anchor distT="0" distB="0" distL="114300" distR="114300" simplePos="0" relativeHeight="251684864" behindDoc="0" locked="0" layoutInCell="1" allowOverlap="1">
                <wp:simplePos x="0" y="0"/>
                <wp:positionH relativeFrom="column">
                  <wp:posOffset>3441700</wp:posOffset>
                </wp:positionH>
                <wp:positionV relativeFrom="paragraph">
                  <wp:posOffset>257810</wp:posOffset>
                </wp:positionV>
                <wp:extent cx="740410" cy="356235"/>
                <wp:effectExtent l="38100" t="0" r="21590" b="62865"/>
                <wp:wrapNone/>
                <wp:docPr id="34" name="直接箭头连接符 34"/>
                <wp:cNvGraphicFramePr/>
                <a:graphic xmlns:a="http://schemas.openxmlformats.org/drawingml/2006/main">
                  <a:graphicData uri="http://schemas.microsoft.com/office/word/2010/wordprocessingShape">
                    <wps:wsp>
                      <wps:cNvCnPr/>
                      <wps:spPr>
                        <a:xfrm flipH="1">
                          <a:off x="0" y="0"/>
                          <a:ext cx="740410" cy="3562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71pt;margin-top:20.3pt;height:28.05pt;width:58.3pt;z-index:251684864;mso-width-relative:page;mso-height-relative:page;" filled="f" stroked="t" coordsize="21600,21600" o:gfxdata="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kp/PdgAAAAJ&#10;AQAADwAAAAAAAAABACAAAAAiAAAAZHJzL2Rvd25yZXYueG1sUEsBAhQAFAAAAAgAh07iQBFJV+Mc&#10;AgAAEAQAAA4AAAAAAAAAAQAgAAAAJwEAAGRycy9lMm9Eb2MueG1sUEsFBgAAAAAGAAYAWQEAALUF&#10;AAAAAA==&#10;">
                <v:fill on="f" focussize="0,0"/>
                <v:stroke color="#000000 [3200]" joinstyle="round" endarrow="open"/>
                <v:imagedata o:title=""/>
                <o:lock v:ext="edit" aspectratio="f"/>
              </v:shape>
            </w:pict>
          </mc:Fallback>
        </mc:AlternateContent>
      </w:r>
    </w:p>
    <w:p>
      <w:pPr>
        <w:spacing w:line="480" w:lineRule="auto"/>
        <w:jc w:val="center"/>
        <w:rPr>
          <w:rFonts w:ascii="Times New Roman" w:hAnsi="Times New Roman" w:cs="Times New Roman"/>
          <w:b/>
          <w:sz w:val="24"/>
          <w:szCs w:val="30"/>
        </w:rPr>
      </w:pPr>
    </w:p>
    <w:p>
      <w:pPr>
        <w:spacing w:line="480" w:lineRule="auto"/>
        <w:jc w:val="center"/>
        <w:rPr>
          <w:rFonts w:ascii="Times New Roman" w:hAnsi="Times New Roman" w:cs="Times New Roman"/>
          <w:b/>
          <w:sz w:val="24"/>
          <w:szCs w:val="30"/>
        </w:rPr>
      </w:pPr>
    </w:p>
    <w:p>
      <w:pPr>
        <w:spacing w:line="480" w:lineRule="auto"/>
        <w:jc w:val="center"/>
        <w:rPr>
          <w:rFonts w:ascii="Times New Roman" w:hAnsi="Times New Roman" w:cs="Times New Roman"/>
          <w:b/>
          <w:sz w:val="24"/>
          <w:szCs w:val="30"/>
        </w:rPr>
      </w:pPr>
      <w:r>
        <w:rPr>
          <w:rFonts w:ascii="Times New Roman" w:hAnsi="Times New Roman" w:cs="Times New Roman"/>
          <w:b/>
          <w:sz w:val="24"/>
          <w:szCs w:val="30"/>
        </w:rPr>
        <mc:AlternateContent>
          <mc:Choice Requires="wps">
            <w:drawing>
              <wp:anchor distT="0" distB="0" distL="114300" distR="114300" simplePos="0" relativeHeight="251688960" behindDoc="0" locked="0" layoutInCell="1" allowOverlap="1">
                <wp:simplePos x="0" y="0"/>
                <wp:positionH relativeFrom="column">
                  <wp:posOffset>3447415</wp:posOffset>
                </wp:positionH>
                <wp:positionV relativeFrom="paragraph">
                  <wp:posOffset>215265</wp:posOffset>
                </wp:positionV>
                <wp:extent cx="934720" cy="0"/>
                <wp:effectExtent l="38100" t="76200" r="0" b="114300"/>
                <wp:wrapNone/>
                <wp:docPr id="43" name="直接箭头连接符 43"/>
                <wp:cNvGraphicFramePr/>
                <a:graphic xmlns:a="http://schemas.openxmlformats.org/drawingml/2006/main">
                  <a:graphicData uri="http://schemas.microsoft.com/office/word/2010/wordprocessingShape">
                    <wps:wsp>
                      <wps:cNvCnPr/>
                      <wps:spPr>
                        <a:xfrm flipH="1">
                          <a:off x="0" y="0"/>
                          <a:ext cx="9347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71.45pt;margin-top:16.95pt;height:0pt;width:73.6pt;z-index:251688960;mso-width-relative:page;mso-height-relative:page;" filled="f" stroked="t" coordsize="21600,21600" o:gfxdata="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0gR6XXAAAACQEAAA8A&#10;AAAAAAAAAQAgAAAAIgAAAGRycy9kb3ducmV2LnhtbFBLAQIUABQAAAAIAIdO4kD7QOYjGAIAAAsE&#10;AAAOAAAAAAAAAAEAIAAAACYBAABkcnMvZTJvRG9jLnhtbFBLBQYAAAAABgAGAFkBAACwBQAAAAA=&#10;">
                <v:fill on="f" focussize="0,0"/>
                <v:stroke color="#000000 [3200]" joinstyle="round" endarrow="open"/>
                <v:imagedata o:title=""/>
                <o:lock v:ext="edit" aspectratio="f"/>
              </v:shape>
            </w:pict>
          </mc:Fallback>
        </mc:AlternateContent>
      </w:r>
    </w:p>
    <w:p>
      <w:pPr>
        <w:spacing w:line="480" w:lineRule="auto"/>
        <w:jc w:val="center"/>
        <w:rPr>
          <w:rFonts w:ascii="Times New Roman" w:hAnsi="Times New Roman" w:cs="Times New Roman"/>
          <w:b/>
          <w:sz w:val="24"/>
          <w:szCs w:val="30"/>
        </w:rPr>
      </w:pPr>
      <w:r>
        <w:rPr>
          <w:rFonts w:ascii="Times New Roman" w:hAnsi="Times New Roman" w:cs="Times New Roman"/>
          <w:b/>
          <w:sz w:val="24"/>
          <w:szCs w:val="30"/>
        </w:rPr>
        <mc:AlternateContent>
          <mc:Choice Requires="wps">
            <w:drawing>
              <wp:anchor distT="0" distB="0" distL="114300" distR="114300" simplePos="0" relativeHeight="251689984" behindDoc="0" locked="0" layoutInCell="1" allowOverlap="1">
                <wp:simplePos x="0" y="0"/>
                <wp:positionH relativeFrom="column">
                  <wp:posOffset>4321175</wp:posOffset>
                </wp:positionH>
                <wp:positionV relativeFrom="paragraph">
                  <wp:posOffset>313055</wp:posOffset>
                </wp:positionV>
                <wp:extent cx="622300" cy="285750"/>
                <wp:effectExtent l="0" t="0" r="0" b="0"/>
                <wp:wrapNone/>
                <wp:docPr id="44" name="矩形 44"/>
                <wp:cNvGraphicFramePr/>
                <a:graphic xmlns:a="http://schemas.openxmlformats.org/drawingml/2006/main">
                  <a:graphicData uri="http://schemas.microsoft.com/office/word/2010/wordprocessingShape">
                    <wps:wsp>
                      <wps:cNvSpPr/>
                      <wps:spPr>
                        <a:xfrm>
                          <a:off x="0" y="0"/>
                          <a:ext cx="622300"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未通过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0.25pt;margin-top:24.65pt;height:22.5pt;width:49pt;z-index:251689984;v-text-anchor:middle;mso-width-relative:page;mso-height-relative:page;" filled="f" stroked="f" coordsize="21600,21600" o:gfxdata="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xdMil2QAAAAkB&#10;AAAPAAAAAAAAAAEAIAAAACIAAABkcnMvZG93bnJldi54bWxQSwECFAAUAAAACACHTuJArashilMC&#10;AACWBAAADgAAAAAAAAABACAAAAAoAQAAZHJzL2Uyb0RvYy54bWxQSwUGAAAAAAYABgBZAQAA7QUA&#10;AAAA&#10;">
                <v:fill on="f" focussize="0,0"/>
                <v:stroke on="f" weight="0.25pt"/>
                <v:imagedata o:title=""/>
                <o:lock v:ext="edit" aspectratio="f"/>
                <v:textbox>
                  <w:txbxContent>
                    <w:p>
                      <w:pPr>
                        <w:jc w:val="center"/>
                      </w:pPr>
                      <w:r>
                        <w:rPr>
                          <w:rFonts w:hint="eastAsia"/>
                        </w:rPr>
                        <w:t>未通过</w:t>
                      </w:r>
                    </w:p>
                  </w:txbxContent>
                </v:textbox>
              </v:rect>
            </w:pict>
          </mc:Fallback>
        </mc:AlternateContent>
      </w:r>
    </w:p>
    <w:p>
      <w:pPr>
        <w:spacing w:line="480" w:lineRule="auto"/>
        <w:jc w:val="center"/>
        <w:rPr>
          <w:rFonts w:ascii="Times New Roman" w:hAnsi="Times New Roman" w:cs="Times New Roman"/>
          <w:b/>
          <w:sz w:val="24"/>
          <w:szCs w:val="30"/>
        </w:rPr>
      </w:pPr>
      <w:r>
        <w:rPr>
          <w:rFonts w:ascii="Times New Roman" w:hAnsi="Times New Roman" w:cs="Times New Roman"/>
          <w:b/>
          <w:sz w:val="24"/>
          <w:szCs w:val="30"/>
        </w:rPr>
        <mc:AlternateContent>
          <mc:Choice Requires="wps">
            <w:drawing>
              <wp:anchor distT="0" distB="0" distL="114300" distR="114300" simplePos="0" relativeHeight="251670528" behindDoc="0" locked="0" layoutInCell="1" allowOverlap="1">
                <wp:simplePos x="0" y="0"/>
                <wp:positionH relativeFrom="column">
                  <wp:posOffset>2660650</wp:posOffset>
                </wp:positionH>
                <wp:positionV relativeFrom="paragraph">
                  <wp:posOffset>234950</wp:posOffset>
                </wp:positionV>
                <wp:extent cx="0" cy="361950"/>
                <wp:effectExtent l="95250" t="0" r="95250" b="57150"/>
                <wp:wrapNone/>
                <wp:docPr id="15" name="直接箭头连接符 15"/>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9.5pt;margin-top:18.5pt;height:28.5pt;width:0pt;z-index:251670528;mso-width-relative:page;mso-height-relative:page;" filled="f" stroked="t" coordsize="21600,21600" o:gfxdata="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CvnOrXAAAACQEAAA8AAAAAAAAAAQAg&#10;AAAAIgAAAGRycy9kb3ducmV2LnhtbFBLAQIUABQAAAAIAIdO4kA1Yh03DwIAAAEEAAAOAAAAAAAA&#10;AAEAIAAAACYBAABkcnMvZTJvRG9jLnhtbFBLBQYAAAAABgAGAFkBAACnBQAAAAA=&#10;">
                <v:fill on="f" focussize="0,0"/>
                <v:stroke color="#000000 [3200]" joinstyle="round" endarrow="open"/>
                <v:imagedata o:title=""/>
                <o:lock v:ext="edit" aspectratio="f"/>
              </v:shape>
            </w:pict>
          </mc:Fallback>
        </mc:AlternateContent>
      </w:r>
    </w:p>
    <w:p>
      <w:pPr>
        <w:spacing w:line="480" w:lineRule="auto"/>
        <w:jc w:val="center"/>
        <w:rPr>
          <w:rFonts w:ascii="Times New Roman" w:hAnsi="Times New Roman" w:cs="Times New Roman"/>
          <w:b/>
          <w:sz w:val="24"/>
          <w:szCs w:val="30"/>
        </w:rPr>
      </w:pPr>
    </w:p>
    <w:p>
      <w:pPr>
        <w:spacing w:line="480" w:lineRule="auto"/>
        <w:jc w:val="center"/>
        <w:rPr>
          <w:rFonts w:ascii="Times New Roman" w:hAnsi="Times New Roman" w:cs="Times New Roman"/>
          <w:b/>
          <w:sz w:val="24"/>
          <w:szCs w:val="30"/>
        </w:rPr>
      </w:pPr>
      <w:r>
        <w:rPr>
          <w:rFonts w:ascii="Times New Roman" w:hAnsi="Times New Roman" w:cs="Times New Roman"/>
          <w:b/>
          <w:sz w:val="24"/>
          <w:szCs w:val="30"/>
        </w:rPr>
        <mc:AlternateContent>
          <mc:Choice Requires="wps">
            <w:drawing>
              <wp:anchor distT="0" distB="0" distL="114300" distR="114300" simplePos="0" relativeHeight="251697152" behindDoc="0" locked="0" layoutInCell="1" allowOverlap="1">
                <wp:simplePos x="0" y="0"/>
                <wp:positionH relativeFrom="column">
                  <wp:posOffset>2635250</wp:posOffset>
                </wp:positionH>
                <wp:positionV relativeFrom="paragraph">
                  <wp:posOffset>90170</wp:posOffset>
                </wp:positionV>
                <wp:extent cx="459105" cy="273685"/>
                <wp:effectExtent l="0" t="0" r="0" b="0"/>
                <wp:wrapNone/>
                <wp:docPr id="53" name="矩形 53"/>
                <wp:cNvGraphicFramePr/>
                <a:graphic xmlns:a="http://schemas.openxmlformats.org/drawingml/2006/main">
                  <a:graphicData uri="http://schemas.microsoft.com/office/word/2010/wordprocessingShape">
                    <wps:wsp>
                      <wps:cNvSpPr/>
                      <wps:spPr>
                        <a:xfrm>
                          <a:off x="0" y="0"/>
                          <a:ext cx="459105" cy="273685"/>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通过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7.5pt;margin-top:7.1pt;height:21.55pt;width:36.15pt;z-index:251697152;v-text-anchor:middle;mso-width-relative:page;mso-height-relative:page;" filled="f" stroked="f" coordsize="21600,21600" o:gfxdata="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mkg8bYAAAACQEA&#10;AA8AAAAAAAAAAQAgAAAAIgAAAGRycy9kb3ducmV2LnhtbFBLAQIUABQAAAAIAIdO4kCI3QDbUwIA&#10;AJYEAAAOAAAAAAAAAAEAIAAAACcBAABkcnMvZTJvRG9jLnhtbFBLBQYAAAAABgAGAFkBAADsBQAA&#10;AAA=&#10;">
                <v:fill on="f" focussize="0,0"/>
                <v:stroke on="f" weight="0.25pt"/>
                <v:imagedata o:title=""/>
                <o:lock v:ext="edit" aspectratio="f"/>
                <v:textbox>
                  <w:txbxContent>
                    <w:p>
                      <w:pPr>
                        <w:jc w:val="center"/>
                      </w:pPr>
                      <w:r>
                        <w:rPr>
                          <w:rFonts w:hint="eastAsia"/>
                        </w:rPr>
                        <w:t>通过</w:t>
                      </w:r>
                    </w:p>
                  </w:txbxContent>
                </v:textbox>
              </v:rect>
            </w:pict>
          </mc:Fallback>
        </mc:AlternateContent>
      </w:r>
      <w:r>
        <w:rPr>
          <w:rFonts w:ascii="Times New Roman" w:hAnsi="Times New Roman" w:cs="Times New Roman"/>
          <w:b/>
          <w:sz w:val="24"/>
          <w:szCs w:val="30"/>
        </w:rPr>
        <mc:AlternateContent>
          <mc:Choice Requires="wps">
            <w:drawing>
              <wp:anchor distT="0" distB="0" distL="114300" distR="114300" simplePos="0" relativeHeight="251695104" behindDoc="0" locked="0" layoutInCell="1" allowOverlap="1">
                <wp:simplePos x="0" y="0"/>
                <wp:positionH relativeFrom="column">
                  <wp:posOffset>4006850</wp:posOffset>
                </wp:positionH>
                <wp:positionV relativeFrom="paragraph">
                  <wp:posOffset>191770</wp:posOffset>
                </wp:positionV>
                <wp:extent cx="939800" cy="965200"/>
                <wp:effectExtent l="0" t="0" r="12700" b="25400"/>
                <wp:wrapNone/>
                <wp:docPr id="49" name="矩形 49"/>
                <wp:cNvGraphicFramePr/>
                <a:graphic xmlns:a="http://schemas.openxmlformats.org/drawingml/2006/main">
                  <a:graphicData uri="http://schemas.microsoft.com/office/word/2010/wordprocessingShape">
                    <wps:wsp>
                      <wps:cNvSpPr/>
                      <wps:spPr>
                        <a:xfrm>
                          <a:off x="0" y="0"/>
                          <a:ext cx="939800" cy="965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0" w:lineRule="atLeast"/>
                              <w:rPr>
                                <w:sz w:val="18"/>
                                <w:szCs w:val="21"/>
                              </w:rPr>
                            </w:pPr>
                            <w:r>
                              <w:rPr>
                                <w:rFonts w:ascii="Times New Roman" w:hAnsi="Times New Roman" w:cs="Times New Roman"/>
                                <w:szCs w:val="30"/>
                              </w:rPr>
                              <w:t>提交书面异议材料</w:t>
                            </w:r>
                            <w:r>
                              <w:rPr>
                                <w:rFonts w:hint="eastAsia" w:ascii="Times New Roman" w:hAnsi="Times New Roman" w:cs="Times New Roman"/>
                                <w:szCs w:val="30"/>
                              </w:rPr>
                              <w:t>，</w:t>
                            </w:r>
                            <w:r>
                              <w:rPr>
                                <w:rFonts w:ascii="Times New Roman" w:hAnsi="Times New Roman" w:cs="Times New Roman"/>
                                <w:szCs w:val="30"/>
                              </w:rPr>
                              <w:t>经审核异议成立的，重新组织评价。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5.5pt;margin-top:15.1pt;height:76pt;width:74pt;z-index:251695104;v-text-anchor:middle;mso-width-relative:page;mso-height-relative:page;" fillcolor="#FFFFFF [3201]" filled="t" stroked="t" coordsize="21600,21600" o:gfxdata="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9cUrvaAAAACgEAAA8AAAAAAAAAAQAgAAAAIgAAAGRycy9kb3ducmV2Lnht&#10;bFBLAQIUABQAAAAIAIdO4kA6KRbnaQIAAOgEAAAOAAAAAAAAAAEAIAAAACkBAABkcnMvZTJvRG9j&#10;LnhtbFBLBQYAAAAABgAGAFkBAAAEBgAAAAA=&#10;">
                <v:fill on="t" focussize="0,0"/>
                <v:stroke weight="0.25pt" color="#000000 [3213]" joinstyle="round"/>
                <v:imagedata o:title=""/>
                <o:lock v:ext="edit" aspectratio="f"/>
                <v:textbox>
                  <w:txbxContent>
                    <w:p>
                      <w:pPr>
                        <w:spacing w:line="0" w:lineRule="atLeast"/>
                        <w:rPr>
                          <w:sz w:val="18"/>
                          <w:szCs w:val="21"/>
                        </w:rPr>
                      </w:pPr>
                      <w:r>
                        <w:rPr>
                          <w:rFonts w:ascii="Times New Roman" w:hAnsi="Times New Roman" w:cs="Times New Roman"/>
                          <w:szCs w:val="30"/>
                        </w:rPr>
                        <w:t>提交书面异议材料</w:t>
                      </w:r>
                      <w:r>
                        <w:rPr>
                          <w:rFonts w:hint="eastAsia" w:ascii="Times New Roman" w:hAnsi="Times New Roman" w:cs="Times New Roman"/>
                          <w:szCs w:val="30"/>
                        </w:rPr>
                        <w:t>，</w:t>
                      </w:r>
                      <w:r>
                        <w:rPr>
                          <w:rFonts w:ascii="Times New Roman" w:hAnsi="Times New Roman" w:cs="Times New Roman"/>
                          <w:szCs w:val="30"/>
                        </w:rPr>
                        <w:t>经审核异议成立的，重新组织评价。</w:t>
                      </w:r>
                    </w:p>
                  </w:txbxContent>
                </v:textbox>
              </v:rect>
            </w:pict>
          </mc:Fallback>
        </mc:AlternateContent>
      </w:r>
      <w:r>
        <w:rPr>
          <w:rFonts w:ascii="Times New Roman" w:hAnsi="Times New Roman" w:cs="Times New Roman"/>
          <w:b/>
          <w:sz w:val="24"/>
          <w:szCs w:val="30"/>
        </w:rPr>
        <mc:AlternateContent>
          <mc:Choice Requires="wps">
            <w:drawing>
              <wp:anchor distT="0" distB="0" distL="114300" distR="114300" simplePos="0" relativeHeight="251693056" behindDoc="0" locked="0" layoutInCell="1" allowOverlap="1">
                <wp:simplePos x="0" y="0"/>
                <wp:positionH relativeFrom="column">
                  <wp:posOffset>3389630</wp:posOffset>
                </wp:positionH>
                <wp:positionV relativeFrom="paragraph">
                  <wp:posOffset>350520</wp:posOffset>
                </wp:positionV>
                <wp:extent cx="622300" cy="285750"/>
                <wp:effectExtent l="0" t="0" r="0" b="0"/>
                <wp:wrapNone/>
                <wp:docPr id="47" name="矩形 47"/>
                <wp:cNvGraphicFramePr/>
                <a:graphic xmlns:a="http://schemas.openxmlformats.org/drawingml/2006/main">
                  <a:graphicData uri="http://schemas.microsoft.com/office/word/2010/wordprocessingShape">
                    <wps:wsp>
                      <wps:cNvSpPr/>
                      <wps:spPr>
                        <a:xfrm>
                          <a:off x="0" y="0"/>
                          <a:ext cx="622300"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有异议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6.9pt;margin-top:27.6pt;height:22.5pt;width:49pt;z-index:251693056;v-text-anchor:middle;mso-width-relative:page;mso-height-relative:page;" filled="f" stroked="f" coordsize="21600,21600" o:gfxdata="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3Qy//YAAAACgEA&#10;AA8AAAAAAAAAAQAgAAAAIgAAAGRycy9kb3ducmV2LnhtbFBLAQIUABQAAAAIAIdO4kAH+YfQUwIA&#10;AJYEAAAOAAAAAAAAAAEAIAAAACcBAABkcnMvZTJvRG9jLnhtbFBLBQYAAAAABgAGAFkBAADsBQAA&#10;AAA=&#10;">
                <v:fill on="f" focussize="0,0"/>
                <v:stroke on="f" weight="0.25pt"/>
                <v:imagedata o:title=""/>
                <o:lock v:ext="edit" aspectratio="f"/>
                <v:textbox>
                  <w:txbxContent>
                    <w:p>
                      <w:pPr>
                        <w:jc w:val="center"/>
                      </w:pPr>
                      <w:r>
                        <w:rPr>
                          <w:rFonts w:hint="eastAsia"/>
                        </w:rPr>
                        <w:t>有异议</w:t>
                      </w:r>
                    </w:p>
                  </w:txbxContent>
                </v:textbox>
              </v:rect>
            </w:pict>
          </mc:Fallback>
        </mc:AlternateContent>
      </w:r>
    </w:p>
    <w:p>
      <w:pPr>
        <w:spacing w:line="480" w:lineRule="auto"/>
        <w:jc w:val="center"/>
        <w:rPr>
          <w:rFonts w:ascii="Times New Roman" w:hAnsi="Times New Roman" w:cs="Times New Roman"/>
          <w:b/>
          <w:sz w:val="24"/>
          <w:szCs w:val="30"/>
        </w:rPr>
      </w:pPr>
      <w:r>
        <w:rPr>
          <w:rFonts w:ascii="Times New Roman" w:hAnsi="Times New Roman" w:cs="Times New Roman"/>
          <w:b/>
          <w:sz w:val="24"/>
          <w:szCs w:val="30"/>
        </w:rPr>
        <mc:AlternateContent>
          <mc:Choice Requires="wps">
            <w:drawing>
              <wp:anchor distT="0" distB="0" distL="114300" distR="114300" simplePos="0" relativeHeight="251692032" behindDoc="0" locked="0" layoutInCell="1" allowOverlap="1">
                <wp:simplePos x="0" y="0"/>
                <wp:positionH relativeFrom="column">
                  <wp:posOffset>3434715</wp:posOffset>
                </wp:positionH>
                <wp:positionV relativeFrom="paragraph">
                  <wp:posOffset>213995</wp:posOffset>
                </wp:positionV>
                <wp:extent cx="568325" cy="0"/>
                <wp:effectExtent l="0" t="76200" r="22225" b="114300"/>
                <wp:wrapNone/>
                <wp:docPr id="46" name="直接箭头连接符 46"/>
                <wp:cNvGraphicFramePr/>
                <a:graphic xmlns:a="http://schemas.openxmlformats.org/drawingml/2006/main">
                  <a:graphicData uri="http://schemas.microsoft.com/office/word/2010/wordprocessingShape">
                    <wps:wsp>
                      <wps:cNvCnPr/>
                      <wps:spPr>
                        <a:xfrm>
                          <a:off x="0" y="0"/>
                          <a:ext cx="568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0.45pt;margin-top:16.85pt;height:0pt;width:44.75pt;z-index:251692032;mso-width-relative:page;mso-height-relative:page;" filled="f" stroked="t" coordsize="21600,21600" o:gfxdata="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iSlM2AAAAAkBAAAPAAAAAAAAAAEA&#10;IAAAACIAAABkcnMvZG93bnJldi54bWxQSwECFAAUAAAACACHTuJAviow7g8CAAABBAAADgAAAAAA&#10;AAABACAAAAAnAQAAZHJzL2Uyb0RvYy54bWxQSwUGAAAAAAYABgBZAQAAqAUAAAAA&#10;">
                <v:fill on="f" focussize="0,0"/>
                <v:stroke color="#000000 [3200]" joinstyle="round" endarrow="open"/>
                <v:imagedata o:title=""/>
                <o:lock v:ext="edit" aspectratio="f"/>
              </v:shape>
            </w:pict>
          </mc:Fallback>
        </mc:AlternateContent>
      </w:r>
    </w:p>
    <w:p>
      <w:pPr>
        <w:spacing w:line="480" w:lineRule="auto"/>
        <w:jc w:val="center"/>
        <w:rPr>
          <w:rFonts w:ascii="Times New Roman" w:hAnsi="Times New Roman" w:cs="Times New Roman"/>
          <w:b/>
          <w:sz w:val="24"/>
          <w:szCs w:val="30"/>
        </w:rPr>
      </w:pPr>
      <w:r>
        <w:rPr>
          <w:rFonts w:ascii="Times New Roman" w:hAnsi="Times New Roman" w:cs="Times New Roman"/>
          <w:b/>
          <w:sz w:val="24"/>
          <w:szCs w:val="30"/>
        </w:rPr>
        <mc:AlternateContent>
          <mc:Choice Requires="wps">
            <w:drawing>
              <wp:anchor distT="0" distB="0" distL="114300" distR="114300" simplePos="0" relativeHeight="251674624" behindDoc="0" locked="0" layoutInCell="1" allowOverlap="1">
                <wp:simplePos x="0" y="0"/>
                <wp:positionH relativeFrom="column">
                  <wp:posOffset>1896745</wp:posOffset>
                </wp:positionH>
                <wp:positionV relativeFrom="paragraph">
                  <wp:posOffset>308610</wp:posOffset>
                </wp:positionV>
                <wp:extent cx="1543050" cy="285750"/>
                <wp:effectExtent l="0" t="0" r="19050" b="19050"/>
                <wp:wrapNone/>
                <wp:docPr id="22" name="矩形 22"/>
                <wp:cNvGraphicFramePr/>
                <a:graphic xmlns:a="http://schemas.openxmlformats.org/drawingml/2006/main">
                  <a:graphicData uri="http://schemas.microsoft.com/office/word/2010/wordprocessingShape">
                    <wps:wsp>
                      <wps:cNvSpPr/>
                      <wps:spPr>
                        <a:xfrm>
                          <a:off x="0" y="0"/>
                          <a:ext cx="1543050"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公布评价结果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35pt;margin-top:24.3pt;height:22.5pt;width:121.5pt;z-index:251674624;v-text-anchor:middle;mso-width-relative:page;mso-height-relative:page;" fillcolor="#FFFFFF [3201]" filled="t" stroked="t" coordsize="21600,21600" o:gfxdata="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2mo8a2gAAAAkBAAAPAAAAAAAAAAEAIAAAACIAAABkcnMvZG93bnJldi54&#10;bWxQSwECFAAUAAAACACHTuJAjfRYqWoCAADpBAAADgAAAAAAAAABACAAAAApAQAAZHJzL2Uyb0Rv&#10;Yy54bWxQSwUGAAAAAAYABgBZAQAABQYAAAAA&#10;">
                <v:fill on="t" focussize="0,0"/>
                <v:stroke weight="0.25pt" color="#000000 [3213]" joinstyle="round"/>
                <v:imagedata o:title=""/>
                <o:lock v:ext="edit" aspectratio="f"/>
                <v:textbox>
                  <w:txbxContent>
                    <w:p>
                      <w:pPr>
                        <w:jc w:val="center"/>
                      </w:pPr>
                      <w:r>
                        <w:rPr>
                          <w:rFonts w:hint="eastAsia"/>
                        </w:rPr>
                        <w:t>公布评价结果</w:t>
                      </w:r>
                    </w:p>
                  </w:txbxContent>
                </v:textbox>
              </v:rect>
            </w:pict>
          </mc:Fallback>
        </mc:AlternateContent>
      </w:r>
    </w:p>
    <w:p>
      <w:pPr>
        <w:spacing w:line="480" w:lineRule="auto"/>
        <w:jc w:val="center"/>
        <w:rPr>
          <w:rFonts w:ascii="Times New Roman" w:hAnsi="Times New Roman" w:cs="Times New Roman"/>
          <w:b/>
          <w:sz w:val="24"/>
          <w:szCs w:val="30"/>
        </w:rPr>
      </w:pPr>
    </w:p>
    <w:p>
      <w:pPr>
        <w:widowControl/>
        <w:spacing w:line="480" w:lineRule="auto"/>
        <w:jc w:val="left"/>
        <w:rPr>
          <w:rFonts w:ascii="Times New Roman" w:hAnsi="Times New Roman" w:cs="Times New Roman"/>
          <w:sz w:val="24"/>
        </w:rPr>
      </w:pPr>
      <w:r>
        <w:rPr>
          <w:rFonts w:ascii="Times New Roman" w:hAnsi="Times New Roman" w:cs="Times New Roman"/>
          <w:b/>
          <w:sz w:val="24"/>
          <w:szCs w:val="30"/>
        </w:rPr>
        <w:br w:type="page"/>
      </w:r>
    </w:p>
    <w:p>
      <w:pPr>
        <w:rPr>
          <w:rFonts w:ascii="Times New Roman" w:hAnsi="Times New Roman" w:cs="Times New Roman"/>
          <w:sz w:val="24"/>
        </w:rPr>
      </w:pPr>
    </w:p>
    <w:p>
      <w:pPr>
        <w:pStyle w:val="3"/>
        <w:spacing w:line="480" w:lineRule="auto"/>
        <w:ind w:left="210" w:right="210"/>
        <w:jc w:val="center"/>
        <w:rPr>
          <w:rFonts w:ascii="Times New Roman" w:hAnsi="Times New Roman" w:eastAsia="黑体" w:cs="Times New Roman"/>
          <w:sz w:val="30"/>
          <w:szCs w:val="30"/>
        </w:rPr>
      </w:pPr>
      <w:bookmarkStart w:id="19" w:name="_Toc24368"/>
      <w:r>
        <w:rPr>
          <w:rFonts w:ascii="Times New Roman" w:hAnsi="Times New Roman" w:eastAsia="黑体" w:cs="Times New Roman"/>
          <w:sz w:val="30"/>
          <w:szCs w:val="30"/>
        </w:rPr>
        <w:t>附录2</w:t>
      </w:r>
      <w:bookmarkEnd w:id="19"/>
    </w:p>
    <w:p>
      <w:pPr>
        <w:spacing w:line="480" w:lineRule="auto"/>
        <w:jc w:val="center"/>
        <w:rPr>
          <w:rFonts w:ascii="Times New Roman" w:hAnsi="Times New Roman" w:eastAsia="黑体" w:cs="Times New Roman"/>
          <w:b/>
          <w:sz w:val="30"/>
          <w:szCs w:val="30"/>
        </w:rPr>
      </w:pPr>
      <w:r>
        <w:rPr>
          <w:rFonts w:ascii="Times New Roman" w:hAnsi="Times New Roman" w:eastAsia="黑体" w:cs="Times New Roman"/>
          <w:b/>
          <w:sz w:val="30"/>
          <w:szCs w:val="30"/>
        </w:rPr>
        <w:t>（规范性附录）</w:t>
      </w:r>
    </w:p>
    <w:p>
      <w:pPr>
        <w:spacing w:after="156" w:afterLines="50" w:line="480" w:lineRule="auto"/>
        <w:jc w:val="center"/>
        <w:rPr>
          <w:rFonts w:ascii="Times New Roman" w:hAnsi="Times New Roman" w:eastAsia="黑体" w:cs="Times New Roman"/>
          <w:b/>
          <w:sz w:val="30"/>
          <w:szCs w:val="30"/>
        </w:rPr>
      </w:pPr>
      <w:r>
        <w:rPr>
          <w:rFonts w:hint="eastAsia" w:ascii="Times New Roman" w:hAnsi="Times New Roman" w:eastAsia="黑体" w:cs="Times New Roman"/>
          <w:b/>
          <w:sz w:val="30"/>
          <w:szCs w:val="30"/>
        </w:rPr>
        <w:t>企业商标管理职业能力技能测验</w:t>
      </w:r>
      <w:r>
        <w:rPr>
          <w:rFonts w:ascii="Times New Roman" w:hAnsi="Times New Roman" w:eastAsia="黑体" w:cs="Times New Roman"/>
          <w:b/>
          <w:sz w:val="30"/>
          <w:szCs w:val="30"/>
        </w:rPr>
        <w:t>说明</w:t>
      </w:r>
    </w:p>
    <w:p>
      <w:pPr>
        <w:spacing w:line="600" w:lineRule="exact"/>
        <w:rPr>
          <w:rFonts w:ascii="黑体" w:hAnsi="黑体" w:eastAsia="黑体" w:cs="Times New Roman"/>
          <w:b/>
          <w:sz w:val="28"/>
          <w:szCs w:val="30"/>
        </w:rPr>
      </w:pPr>
      <w:r>
        <w:rPr>
          <w:rFonts w:ascii="黑体" w:hAnsi="黑体" w:eastAsia="黑体" w:cs="Times New Roman"/>
          <w:b/>
          <w:sz w:val="28"/>
          <w:szCs w:val="30"/>
        </w:rPr>
        <w:t>一、</w:t>
      </w:r>
      <w:r>
        <w:rPr>
          <w:rFonts w:hint="eastAsia" w:ascii="黑体" w:hAnsi="黑体" w:eastAsia="黑体" w:cs="Times New Roman"/>
          <w:b/>
          <w:sz w:val="28"/>
          <w:szCs w:val="30"/>
        </w:rPr>
        <w:t>技能测验</w:t>
      </w:r>
      <w:r>
        <w:rPr>
          <w:rFonts w:ascii="黑体" w:hAnsi="黑体" w:eastAsia="黑体" w:cs="Times New Roman"/>
          <w:b/>
          <w:sz w:val="28"/>
          <w:szCs w:val="30"/>
        </w:rPr>
        <w:t>内容</w:t>
      </w:r>
    </w:p>
    <w:p>
      <w:pPr>
        <w:spacing w:line="600" w:lineRule="exact"/>
        <w:ind w:firstLine="480" w:firstLineChars="200"/>
        <w:rPr>
          <w:rFonts w:ascii="Times New Roman" w:hAnsi="Times New Roman" w:cs="Times New Roman"/>
          <w:sz w:val="24"/>
          <w:szCs w:val="30"/>
        </w:rPr>
      </w:pPr>
      <w:r>
        <w:rPr>
          <w:rFonts w:hint="eastAsia" w:ascii="Times New Roman" w:hAnsi="Times New Roman" w:cs="Times New Roman"/>
          <w:sz w:val="24"/>
          <w:szCs w:val="30"/>
        </w:rPr>
        <w:t>企业商标管理职业能力</w:t>
      </w:r>
      <w:r>
        <w:rPr>
          <w:rFonts w:ascii="Times New Roman" w:hAnsi="Times New Roman" w:cs="Times New Roman"/>
          <w:sz w:val="24"/>
          <w:szCs w:val="30"/>
        </w:rPr>
        <w:t>技能测验</w:t>
      </w:r>
      <w:r>
        <w:rPr>
          <w:rFonts w:hint="eastAsia" w:ascii="Times New Roman" w:hAnsi="Times New Roman" w:cs="Times New Roman"/>
          <w:sz w:val="24"/>
          <w:szCs w:val="30"/>
        </w:rPr>
        <w:t>共分</w:t>
      </w:r>
      <w:r>
        <w:rPr>
          <w:rFonts w:ascii="Times New Roman" w:hAnsi="Times New Roman" w:cs="Times New Roman"/>
          <w:sz w:val="24"/>
          <w:szCs w:val="30"/>
        </w:rPr>
        <w:t>为</w:t>
      </w:r>
      <w:r>
        <w:rPr>
          <w:rFonts w:hint="eastAsia" w:ascii="Times New Roman" w:hAnsi="Times New Roman" w:cs="Times New Roman"/>
          <w:sz w:val="24"/>
          <w:szCs w:val="30"/>
        </w:rPr>
        <w:t>四个等级，分别是三级</w:t>
      </w:r>
      <w:r>
        <w:rPr>
          <w:rFonts w:ascii="Times New Roman" w:hAnsi="Times New Roman" w:cs="Times New Roman"/>
          <w:sz w:val="24"/>
          <w:szCs w:val="30"/>
        </w:rPr>
        <w:t>、</w:t>
      </w:r>
      <w:r>
        <w:rPr>
          <w:rFonts w:hint="eastAsia" w:ascii="Times New Roman" w:hAnsi="Times New Roman" w:cs="Times New Roman"/>
          <w:sz w:val="24"/>
          <w:szCs w:val="30"/>
        </w:rPr>
        <w:t>二级、一级和高级，</w:t>
      </w:r>
      <w:r>
        <w:rPr>
          <w:rFonts w:ascii="Times New Roman" w:hAnsi="Times New Roman" w:cs="Times New Roman"/>
          <w:sz w:val="24"/>
          <w:szCs w:val="30"/>
        </w:rPr>
        <w:t>主要考查相应等级</w:t>
      </w:r>
      <w:r>
        <w:rPr>
          <w:rFonts w:hint="eastAsia" w:ascii="Times New Roman" w:hAnsi="Times New Roman" w:cs="Times New Roman"/>
          <w:sz w:val="24"/>
          <w:szCs w:val="30"/>
        </w:rPr>
        <w:t>参加</w:t>
      </w:r>
      <w:r>
        <w:rPr>
          <w:rFonts w:ascii="Times New Roman" w:hAnsi="Times New Roman" w:cs="Times New Roman"/>
          <w:sz w:val="24"/>
          <w:szCs w:val="30"/>
        </w:rPr>
        <w:t>人员包括</w:t>
      </w:r>
      <w:r>
        <w:rPr>
          <w:rFonts w:hint="eastAsia" w:ascii="Times New Roman" w:hAnsi="Times New Roman" w:cs="Times New Roman"/>
          <w:sz w:val="24"/>
          <w:szCs w:val="30"/>
        </w:rPr>
        <w:t>职业素养、基础理论、专业实务、信息技术、延伸拓展五</w:t>
      </w:r>
      <w:r>
        <w:rPr>
          <w:rFonts w:ascii="Times New Roman" w:hAnsi="Times New Roman" w:cs="Times New Roman"/>
          <w:sz w:val="24"/>
          <w:szCs w:val="30"/>
        </w:rPr>
        <w:t>个方面的专业素质与能力。</w:t>
      </w:r>
    </w:p>
    <w:p>
      <w:pPr>
        <w:spacing w:line="600" w:lineRule="exact"/>
        <w:rPr>
          <w:rFonts w:ascii="黑体" w:hAnsi="黑体" w:eastAsia="黑体" w:cs="Times New Roman"/>
          <w:b/>
          <w:sz w:val="28"/>
          <w:szCs w:val="30"/>
        </w:rPr>
      </w:pPr>
      <w:r>
        <w:rPr>
          <w:rFonts w:ascii="黑体" w:hAnsi="黑体" w:eastAsia="黑体" w:cs="Times New Roman"/>
          <w:b/>
          <w:sz w:val="28"/>
          <w:szCs w:val="30"/>
        </w:rPr>
        <w:t>二、</w:t>
      </w:r>
      <w:r>
        <w:rPr>
          <w:rFonts w:hint="eastAsia" w:ascii="黑体" w:hAnsi="黑体" w:eastAsia="黑体" w:cs="Times New Roman"/>
          <w:b/>
          <w:sz w:val="28"/>
          <w:szCs w:val="30"/>
        </w:rPr>
        <w:t>技能测验</w:t>
      </w:r>
      <w:r>
        <w:rPr>
          <w:rFonts w:ascii="黑体" w:hAnsi="黑体" w:eastAsia="黑体" w:cs="Times New Roman"/>
          <w:b/>
          <w:sz w:val="28"/>
          <w:szCs w:val="30"/>
        </w:rPr>
        <w:t>要求</w:t>
      </w:r>
    </w:p>
    <w:p>
      <w:pPr>
        <w:spacing w:line="600" w:lineRule="exact"/>
        <w:rPr>
          <w:rFonts w:ascii="Times New Roman" w:hAnsi="Times New Roman" w:eastAsia="黑体" w:cs="Times New Roman"/>
          <w:b/>
          <w:bCs/>
          <w:sz w:val="24"/>
          <w:szCs w:val="28"/>
        </w:rPr>
      </w:pPr>
      <w:r>
        <w:rPr>
          <w:rFonts w:ascii="Times New Roman" w:hAnsi="Times New Roman" w:eastAsia="黑体" w:cs="Times New Roman"/>
          <w:b/>
          <w:bCs/>
          <w:sz w:val="24"/>
          <w:szCs w:val="28"/>
        </w:rPr>
        <w:t>1</w:t>
      </w:r>
      <w:r>
        <w:rPr>
          <w:rFonts w:hint="eastAsia" w:ascii="Times New Roman" w:hAnsi="Times New Roman" w:eastAsia="黑体" w:cs="Times New Roman"/>
          <w:b/>
          <w:bCs/>
          <w:sz w:val="24"/>
          <w:szCs w:val="28"/>
        </w:rPr>
        <w:t>、</w:t>
      </w:r>
      <w:r>
        <w:rPr>
          <w:rFonts w:ascii="Times New Roman" w:hAnsi="Times New Roman" w:eastAsia="黑体" w:cs="Times New Roman"/>
          <w:b/>
          <w:bCs/>
          <w:sz w:val="24"/>
          <w:szCs w:val="28"/>
        </w:rPr>
        <w:t>三级</w:t>
      </w:r>
      <w:r>
        <w:rPr>
          <w:rFonts w:hint="eastAsia" w:ascii="Times New Roman" w:hAnsi="Times New Roman" w:eastAsia="黑体" w:cs="Times New Roman"/>
          <w:b/>
          <w:bCs/>
          <w:sz w:val="24"/>
          <w:szCs w:val="28"/>
        </w:rPr>
        <w:t>企业商标管理职业能力</w:t>
      </w:r>
      <w:r>
        <w:rPr>
          <w:rFonts w:ascii="Times New Roman" w:hAnsi="Times New Roman" w:eastAsia="黑体" w:cs="Times New Roman"/>
          <w:b/>
          <w:bCs/>
          <w:sz w:val="24"/>
          <w:szCs w:val="28"/>
        </w:rPr>
        <w:t>技能测验</w:t>
      </w:r>
    </w:p>
    <w:p>
      <w:pPr>
        <w:spacing w:line="600" w:lineRule="exact"/>
        <w:ind w:firstLine="480" w:firstLineChars="200"/>
        <w:rPr>
          <w:rFonts w:ascii="Times New Roman" w:hAnsi="Times New Roman" w:cs="Times New Roman"/>
          <w:sz w:val="24"/>
          <w:szCs w:val="30"/>
        </w:rPr>
      </w:pPr>
      <w:r>
        <w:rPr>
          <w:rFonts w:hint="eastAsia" w:ascii="Times New Roman" w:hAnsi="Times New Roman" w:cs="Times New Roman"/>
          <w:sz w:val="24"/>
          <w:szCs w:val="30"/>
        </w:rPr>
        <w:t>三级企业商标管理职业能力技能测验</w:t>
      </w:r>
      <w:r>
        <w:rPr>
          <w:rFonts w:ascii="Times New Roman" w:hAnsi="Times New Roman" w:cs="Times New Roman"/>
          <w:sz w:val="24"/>
          <w:szCs w:val="30"/>
        </w:rPr>
        <w:t>主要考查</w:t>
      </w:r>
      <w:r>
        <w:rPr>
          <w:rFonts w:hint="eastAsia" w:ascii="Times New Roman" w:hAnsi="Times New Roman" w:cs="Times New Roman"/>
          <w:sz w:val="24"/>
          <w:szCs w:val="30"/>
        </w:rPr>
        <w:t>参加</w:t>
      </w:r>
      <w:r>
        <w:rPr>
          <w:rFonts w:ascii="Times New Roman" w:hAnsi="Times New Roman" w:cs="Times New Roman"/>
          <w:sz w:val="24"/>
          <w:szCs w:val="30"/>
        </w:rPr>
        <w:t>人员是否</w:t>
      </w:r>
      <w:r>
        <w:rPr>
          <w:rFonts w:hint="eastAsia" w:ascii="Times New Roman" w:hAnsi="Times New Roman" w:cs="Times New Roman"/>
          <w:sz w:val="24"/>
          <w:szCs w:val="30"/>
        </w:rPr>
        <w:t>具备基础的职业素养，是否</w:t>
      </w:r>
      <w:r>
        <w:rPr>
          <w:rFonts w:ascii="Times New Roman" w:hAnsi="Times New Roman" w:cs="Times New Roman"/>
          <w:sz w:val="24"/>
          <w:szCs w:val="30"/>
        </w:rPr>
        <w:t>理解商标专业基础理论原理（概论），</w:t>
      </w:r>
      <w:r>
        <w:rPr>
          <w:rFonts w:hint="eastAsia" w:ascii="Times New Roman" w:hAnsi="Times New Roman" w:cs="Times New Roman"/>
          <w:sz w:val="24"/>
          <w:szCs w:val="30"/>
        </w:rPr>
        <w:t>是否</w:t>
      </w:r>
      <w:r>
        <w:rPr>
          <w:rFonts w:ascii="Times New Roman" w:hAnsi="Times New Roman" w:cs="Times New Roman"/>
          <w:sz w:val="24"/>
          <w:szCs w:val="30"/>
        </w:rPr>
        <w:t>了解知识产权有关法律、规范（规定），是否具</w:t>
      </w:r>
      <w:r>
        <w:rPr>
          <w:rFonts w:hint="eastAsia" w:ascii="Times New Roman" w:hAnsi="Times New Roman" w:cs="Times New Roman"/>
          <w:sz w:val="24"/>
          <w:szCs w:val="30"/>
        </w:rPr>
        <w:t>备</w:t>
      </w:r>
      <w:r>
        <w:rPr>
          <w:rFonts w:ascii="Times New Roman" w:hAnsi="Times New Roman" w:cs="Times New Roman"/>
          <w:sz w:val="24"/>
          <w:szCs w:val="30"/>
        </w:rPr>
        <w:t>运用商标专业基础知识对一定的商标现象、事件进行识别、解释、分析的能力</w:t>
      </w:r>
      <w:r>
        <w:rPr>
          <w:rFonts w:hint="eastAsia" w:ascii="Times New Roman" w:hAnsi="Times New Roman" w:cs="Times New Roman"/>
          <w:sz w:val="24"/>
          <w:szCs w:val="30"/>
        </w:rPr>
        <w:t>，以及是否知晓基础的商标领域信息技术和延伸拓展知识</w:t>
      </w:r>
      <w:r>
        <w:rPr>
          <w:rFonts w:ascii="Times New Roman" w:hAnsi="Times New Roman" w:cs="Times New Roman"/>
          <w:sz w:val="24"/>
          <w:szCs w:val="30"/>
        </w:rPr>
        <w:t>。</w:t>
      </w:r>
    </w:p>
    <w:p>
      <w:pPr>
        <w:spacing w:line="600" w:lineRule="exact"/>
        <w:rPr>
          <w:rFonts w:ascii="Times New Roman" w:hAnsi="Times New Roman" w:eastAsia="黑体" w:cs="Times New Roman"/>
          <w:b/>
          <w:bCs/>
          <w:sz w:val="24"/>
          <w:szCs w:val="28"/>
        </w:rPr>
      </w:pPr>
      <w:r>
        <w:rPr>
          <w:rFonts w:hint="eastAsia" w:ascii="Times New Roman" w:hAnsi="Times New Roman" w:eastAsia="黑体" w:cs="Times New Roman"/>
          <w:b/>
          <w:bCs/>
          <w:sz w:val="24"/>
          <w:szCs w:val="28"/>
        </w:rPr>
        <w:t>2、二级企业商标管理职业能力</w:t>
      </w:r>
      <w:r>
        <w:rPr>
          <w:rFonts w:ascii="Times New Roman" w:hAnsi="Times New Roman" w:eastAsia="黑体" w:cs="Times New Roman"/>
          <w:b/>
          <w:bCs/>
          <w:sz w:val="24"/>
          <w:szCs w:val="28"/>
        </w:rPr>
        <w:t>技能测验</w:t>
      </w:r>
    </w:p>
    <w:p>
      <w:pPr>
        <w:spacing w:line="600" w:lineRule="exact"/>
        <w:ind w:firstLine="480" w:firstLineChars="200"/>
        <w:rPr>
          <w:rFonts w:ascii="Times New Roman" w:hAnsi="Times New Roman" w:cs="Times New Roman"/>
          <w:sz w:val="24"/>
          <w:szCs w:val="30"/>
        </w:rPr>
      </w:pPr>
      <w:r>
        <w:rPr>
          <w:rFonts w:hint="eastAsia" w:ascii="Times New Roman" w:hAnsi="Times New Roman" w:cs="Times New Roman"/>
          <w:sz w:val="24"/>
          <w:szCs w:val="30"/>
        </w:rPr>
        <w:t>二级企业商标管理职业能力技能测验</w:t>
      </w:r>
      <w:r>
        <w:rPr>
          <w:rFonts w:ascii="Times New Roman" w:hAnsi="Times New Roman" w:cs="Times New Roman"/>
          <w:sz w:val="24"/>
          <w:szCs w:val="30"/>
        </w:rPr>
        <w:t>主要考查</w:t>
      </w:r>
      <w:r>
        <w:rPr>
          <w:rFonts w:hint="eastAsia" w:ascii="Times New Roman" w:hAnsi="Times New Roman" w:cs="Times New Roman"/>
          <w:sz w:val="24"/>
          <w:szCs w:val="30"/>
        </w:rPr>
        <w:t>参加</w:t>
      </w:r>
      <w:r>
        <w:rPr>
          <w:rFonts w:ascii="Times New Roman" w:hAnsi="Times New Roman" w:cs="Times New Roman"/>
          <w:sz w:val="24"/>
          <w:szCs w:val="30"/>
        </w:rPr>
        <w:t>人员</w:t>
      </w:r>
      <w:r>
        <w:rPr>
          <w:rFonts w:hint="eastAsia" w:ascii="Times New Roman" w:hAnsi="Times New Roman" w:cs="Times New Roman"/>
          <w:sz w:val="24"/>
          <w:szCs w:val="30"/>
        </w:rPr>
        <w:t>是否具备良好的职业素养，</w:t>
      </w:r>
      <w:r>
        <w:rPr>
          <w:rFonts w:ascii="Times New Roman" w:hAnsi="Times New Roman" w:cs="Times New Roman"/>
          <w:sz w:val="24"/>
          <w:szCs w:val="30"/>
        </w:rPr>
        <w:t>是否理解商标专业理论原理，</w:t>
      </w:r>
      <w:r>
        <w:rPr>
          <w:rFonts w:hint="eastAsia" w:ascii="Times New Roman" w:hAnsi="Times New Roman" w:cs="Times New Roman"/>
          <w:sz w:val="24"/>
          <w:szCs w:val="30"/>
        </w:rPr>
        <w:t>是否熟悉</w:t>
      </w:r>
      <w:r>
        <w:rPr>
          <w:rFonts w:ascii="Times New Roman" w:hAnsi="Times New Roman" w:cs="Times New Roman"/>
          <w:sz w:val="24"/>
          <w:szCs w:val="30"/>
        </w:rPr>
        <w:t>基础</w:t>
      </w:r>
      <w:r>
        <w:rPr>
          <w:rFonts w:hint="eastAsia" w:ascii="Times New Roman" w:hAnsi="Times New Roman" w:cs="Times New Roman"/>
          <w:sz w:val="24"/>
          <w:szCs w:val="30"/>
        </w:rPr>
        <w:t>的</w:t>
      </w:r>
      <w:r>
        <w:rPr>
          <w:rFonts w:ascii="Times New Roman" w:hAnsi="Times New Roman" w:cs="Times New Roman"/>
          <w:sz w:val="24"/>
          <w:szCs w:val="30"/>
        </w:rPr>
        <w:t>专业工作方法和专业技术，</w:t>
      </w:r>
      <w:r>
        <w:rPr>
          <w:rFonts w:hint="eastAsia" w:ascii="Times New Roman" w:hAnsi="Times New Roman" w:cs="Times New Roman"/>
          <w:sz w:val="24"/>
          <w:szCs w:val="30"/>
        </w:rPr>
        <w:t>是否熟悉</w:t>
      </w:r>
      <w:r>
        <w:rPr>
          <w:rFonts w:ascii="Times New Roman" w:hAnsi="Times New Roman" w:cs="Times New Roman"/>
          <w:sz w:val="24"/>
          <w:szCs w:val="30"/>
        </w:rPr>
        <w:t>商标业务有关法律、规范（规定），</w:t>
      </w:r>
      <w:r>
        <w:rPr>
          <w:rFonts w:hint="eastAsia" w:ascii="Times New Roman" w:hAnsi="Times New Roman" w:cs="Times New Roman"/>
          <w:sz w:val="24"/>
          <w:szCs w:val="30"/>
        </w:rPr>
        <w:t>是否熟悉</w:t>
      </w:r>
      <w:r>
        <w:rPr>
          <w:rFonts w:ascii="Times New Roman" w:hAnsi="Times New Roman" w:cs="Times New Roman"/>
          <w:sz w:val="24"/>
          <w:szCs w:val="30"/>
        </w:rPr>
        <w:t>知识产权有关法律、规范（规定），</w:t>
      </w:r>
      <w:r>
        <w:rPr>
          <w:rFonts w:hint="eastAsia" w:ascii="Times New Roman" w:hAnsi="Times New Roman" w:cs="Times New Roman"/>
          <w:sz w:val="24"/>
          <w:szCs w:val="30"/>
        </w:rPr>
        <w:t>是否具备基础的商标领域信息技术能力，是否具备基础的延伸拓展能力，</w:t>
      </w:r>
      <w:r>
        <w:rPr>
          <w:rFonts w:ascii="Times New Roman" w:hAnsi="Times New Roman" w:cs="Times New Roman"/>
          <w:sz w:val="24"/>
          <w:szCs w:val="30"/>
        </w:rPr>
        <w:t>以及是否具</w:t>
      </w:r>
      <w:r>
        <w:rPr>
          <w:rFonts w:hint="eastAsia" w:ascii="Times New Roman" w:hAnsi="Times New Roman" w:cs="Times New Roman"/>
          <w:sz w:val="24"/>
          <w:szCs w:val="30"/>
        </w:rPr>
        <w:t>备</w:t>
      </w:r>
      <w:r>
        <w:rPr>
          <w:rFonts w:ascii="Times New Roman" w:hAnsi="Times New Roman" w:cs="Times New Roman"/>
          <w:sz w:val="24"/>
          <w:szCs w:val="30"/>
        </w:rPr>
        <w:t>运用上述</w:t>
      </w:r>
      <w:r>
        <w:rPr>
          <w:rFonts w:hint="eastAsia" w:ascii="Times New Roman" w:hAnsi="Times New Roman" w:cs="Times New Roman"/>
          <w:sz w:val="24"/>
          <w:szCs w:val="30"/>
        </w:rPr>
        <w:t>专业素质</w:t>
      </w:r>
      <w:r>
        <w:rPr>
          <w:rFonts w:ascii="Times New Roman" w:hAnsi="Times New Roman" w:cs="Times New Roman"/>
          <w:sz w:val="24"/>
          <w:szCs w:val="30"/>
        </w:rPr>
        <w:t>从事商标专业实务工作，科学、合理地进行商标确权、监控、运用、维权、管理、服务的初步能力。</w:t>
      </w:r>
    </w:p>
    <w:p>
      <w:pPr>
        <w:spacing w:line="600" w:lineRule="exact"/>
        <w:rPr>
          <w:rFonts w:ascii="Times New Roman" w:hAnsi="Times New Roman" w:eastAsia="黑体" w:cs="Times New Roman"/>
          <w:sz w:val="24"/>
          <w:szCs w:val="28"/>
        </w:rPr>
      </w:pPr>
    </w:p>
    <w:p>
      <w:pPr>
        <w:spacing w:line="600" w:lineRule="exact"/>
        <w:rPr>
          <w:rFonts w:ascii="Times New Roman" w:hAnsi="Times New Roman" w:eastAsia="黑体" w:cs="Times New Roman"/>
          <w:b/>
          <w:bCs/>
          <w:sz w:val="24"/>
          <w:szCs w:val="28"/>
        </w:rPr>
      </w:pPr>
      <w:r>
        <w:rPr>
          <w:rFonts w:hint="eastAsia" w:ascii="Times New Roman" w:hAnsi="Times New Roman" w:eastAsia="黑体" w:cs="Times New Roman"/>
          <w:b/>
          <w:bCs/>
          <w:sz w:val="24"/>
          <w:szCs w:val="28"/>
        </w:rPr>
        <w:t>3、一级企业商标管理职业能力技能测验</w:t>
      </w:r>
    </w:p>
    <w:p>
      <w:pPr>
        <w:spacing w:line="600" w:lineRule="exact"/>
        <w:ind w:firstLine="480" w:firstLineChars="200"/>
        <w:rPr>
          <w:rFonts w:ascii="Times New Roman" w:hAnsi="Times New Roman" w:cs="Times New Roman"/>
          <w:sz w:val="24"/>
          <w:szCs w:val="30"/>
        </w:rPr>
      </w:pPr>
      <w:r>
        <w:rPr>
          <w:rFonts w:hint="eastAsia" w:ascii="Times New Roman" w:hAnsi="Times New Roman" w:cs="Times New Roman"/>
          <w:sz w:val="24"/>
          <w:szCs w:val="30"/>
        </w:rPr>
        <w:t>一级企业商标管理职业能力技能测验</w:t>
      </w:r>
      <w:r>
        <w:rPr>
          <w:rFonts w:ascii="Times New Roman" w:hAnsi="Times New Roman" w:cs="Times New Roman"/>
          <w:sz w:val="24"/>
          <w:szCs w:val="30"/>
        </w:rPr>
        <w:t>主要考查</w:t>
      </w:r>
      <w:r>
        <w:rPr>
          <w:rFonts w:hint="eastAsia" w:ascii="Times New Roman" w:hAnsi="Times New Roman" w:cs="Times New Roman"/>
          <w:sz w:val="24"/>
          <w:szCs w:val="30"/>
        </w:rPr>
        <w:t>参加</w:t>
      </w:r>
      <w:r>
        <w:rPr>
          <w:rFonts w:ascii="Times New Roman" w:hAnsi="Times New Roman" w:cs="Times New Roman"/>
          <w:sz w:val="24"/>
          <w:szCs w:val="30"/>
        </w:rPr>
        <w:t>人员</w:t>
      </w:r>
      <w:r>
        <w:rPr>
          <w:rFonts w:hint="eastAsia" w:ascii="Times New Roman" w:hAnsi="Times New Roman" w:cs="Times New Roman"/>
          <w:sz w:val="24"/>
          <w:szCs w:val="30"/>
        </w:rPr>
        <w:t>是否具备良好的职业素养，</w:t>
      </w:r>
      <w:r>
        <w:rPr>
          <w:rFonts w:ascii="Times New Roman" w:hAnsi="Times New Roman" w:cs="Times New Roman"/>
          <w:sz w:val="24"/>
          <w:szCs w:val="30"/>
        </w:rPr>
        <w:t>是否</w:t>
      </w:r>
      <w:r>
        <w:rPr>
          <w:rFonts w:hint="eastAsia" w:ascii="Times New Roman" w:hAnsi="Times New Roman" w:cs="Times New Roman"/>
          <w:sz w:val="24"/>
          <w:szCs w:val="30"/>
        </w:rPr>
        <w:t>熟悉</w:t>
      </w:r>
      <w:r>
        <w:rPr>
          <w:rFonts w:ascii="Times New Roman" w:hAnsi="Times New Roman" w:cs="Times New Roman"/>
          <w:sz w:val="24"/>
          <w:szCs w:val="30"/>
        </w:rPr>
        <w:t>商标专业理论原理，</w:t>
      </w:r>
      <w:r>
        <w:rPr>
          <w:rFonts w:hint="eastAsia" w:ascii="Times New Roman" w:hAnsi="Times New Roman" w:cs="Times New Roman"/>
          <w:sz w:val="24"/>
          <w:szCs w:val="30"/>
        </w:rPr>
        <w:t>是否掌握</w:t>
      </w:r>
      <w:r>
        <w:rPr>
          <w:rFonts w:ascii="Times New Roman" w:hAnsi="Times New Roman" w:cs="Times New Roman"/>
          <w:sz w:val="24"/>
          <w:szCs w:val="30"/>
        </w:rPr>
        <w:t>专业工作方法和专业技术，</w:t>
      </w:r>
      <w:r>
        <w:rPr>
          <w:rFonts w:hint="eastAsia" w:ascii="Times New Roman" w:hAnsi="Times New Roman" w:cs="Times New Roman"/>
          <w:sz w:val="24"/>
          <w:szCs w:val="30"/>
        </w:rPr>
        <w:t>是否</w:t>
      </w:r>
      <w:r>
        <w:rPr>
          <w:rFonts w:ascii="Times New Roman" w:hAnsi="Times New Roman" w:cs="Times New Roman"/>
          <w:sz w:val="24"/>
          <w:szCs w:val="30"/>
        </w:rPr>
        <w:t>掌握商标有关法律、规范（规定），</w:t>
      </w:r>
      <w:r>
        <w:rPr>
          <w:rFonts w:hint="eastAsia" w:ascii="Times New Roman" w:hAnsi="Times New Roman" w:cs="Times New Roman"/>
          <w:sz w:val="24"/>
          <w:szCs w:val="30"/>
        </w:rPr>
        <w:t>是否熟悉</w:t>
      </w:r>
      <w:r>
        <w:rPr>
          <w:rFonts w:ascii="Times New Roman" w:hAnsi="Times New Roman" w:cs="Times New Roman"/>
          <w:sz w:val="24"/>
          <w:szCs w:val="30"/>
        </w:rPr>
        <w:t>知识产权专业相关法律、规范（规定），</w:t>
      </w:r>
      <w:r>
        <w:rPr>
          <w:rFonts w:hint="eastAsia" w:ascii="Times New Roman" w:hAnsi="Times New Roman" w:cs="Times New Roman"/>
          <w:sz w:val="24"/>
          <w:szCs w:val="30"/>
        </w:rPr>
        <w:t>是否具备良好的商标领域信息技术能力，是否具备良好的延伸拓展能力，</w:t>
      </w:r>
      <w:r>
        <w:rPr>
          <w:rFonts w:ascii="Times New Roman" w:hAnsi="Times New Roman" w:cs="Times New Roman"/>
          <w:sz w:val="24"/>
          <w:szCs w:val="30"/>
        </w:rPr>
        <w:t>以及是否</w:t>
      </w:r>
      <w:r>
        <w:rPr>
          <w:rFonts w:hint="eastAsia" w:ascii="Times New Roman" w:hAnsi="Times New Roman" w:cs="Times New Roman"/>
          <w:sz w:val="24"/>
          <w:szCs w:val="30"/>
        </w:rPr>
        <w:t>具备</w:t>
      </w:r>
      <w:r>
        <w:rPr>
          <w:rFonts w:ascii="Times New Roman" w:hAnsi="Times New Roman" w:cs="Times New Roman"/>
          <w:sz w:val="24"/>
          <w:szCs w:val="30"/>
        </w:rPr>
        <w:t>运用上述</w:t>
      </w:r>
      <w:r>
        <w:rPr>
          <w:rFonts w:hint="eastAsia" w:ascii="Times New Roman" w:hAnsi="Times New Roman" w:cs="Times New Roman"/>
          <w:sz w:val="24"/>
          <w:szCs w:val="30"/>
        </w:rPr>
        <w:t>专业素质</w:t>
      </w:r>
      <w:r>
        <w:rPr>
          <w:rFonts w:ascii="Times New Roman" w:hAnsi="Times New Roman" w:cs="Times New Roman"/>
          <w:sz w:val="24"/>
          <w:szCs w:val="30"/>
        </w:rPr>
        <w:t>从事商标专业实务工作，科学、合理地进行商标确权、监控、运用、维权、管理、服务的能力。</w:t>
      </w:r>
    </w:p>
    <w:p>
      <w:pPr>
        <w:numPr>
          <w:ilvl w:val="0"/>
          <w:numId w:val="10"/>
        </w:numPr>
        <w:spacing w:line="600" w:lineRule="exact"/>
        <w:rPr>
          <w:rFonts w:ascii="Times New Roman" w:hAnsi="Times New Roman" w:eastAsia="黑体" w:cs="Times New Roman"/>
          <w:b/>
          <w:bCs/>
          <w:sz w:val="24"/>
          <w:szCs w:val="28"/>
        </w:rPr>
      </w:pPr>
      <w:r>
        <w:rPr>
          <w:rFonts w:hint="eastAsia" w:ascii="Times New Roman" w:hAnsi="Times New Roman" w:eastAsia="黑体" w:cs="Times New Roman"/>
          <w:b/>
          <w:bCs/>
          <w:sz w:val="24"/>
          <w:szCs w:val="28"/>
        </w:rPr>
        <w:t>高级企业商标管理职业能力技能测验</w:t>
      </w:r>
    </w:p>
    <w:p>
      <w:pPr>
        <w:spacing w:line="600" w:lineRule="exact"/>
        <w:ind w:firstLine="480" w:firstLineChars="200"/>
        <w:rPr>
          <w:rFonts w:ascii="Times New Roman" w:hAnsi="Times New Roman" w:cs="Times New Roman"/>
          <w:sz w:val="24"/>
          <w:szCs w:val="30"/>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cs="Times New Roman"/>
          <w:sz w:val="24"/>
          <w:szCs w:val="30"/>
        </w:rPr>
        <w:t>高级企业商标管理职业能力技能测验主要考查参加人员是否具备优秀的职业素养，是否掌握商标专业理论原理，是否能够灵活并熟练运用专业工作方法和专业技术，是否掌握商标有关法律、规范（规定），是否掌握知识产权专业相关法律、规范（规定），是否具备优秀的商标领域信息技术能力，是否具备优秀的延伸拓展能力，以及是否具备运用上述专业素质从事商标专业实务工作，科学、合理地进行商标确权、监控、运用、维权、管理、服务的能力。</w:t>
      </w:r>
      <w:r>
        <w:rPr>
          <w:rFonts w:hint="eastAsia" w:ascii="Times New Roman" w:hAnsi="Times New Roman" w:cs="Times New Roman"/>
          <w:sz w:val="24"/>
          <w:szCs w:val="30"/>
        </w:rPr>
        <w:br w:type="page"/>
      </w:r>
    </w:p>
    <w:p>
      <w:pPr>
        <w:rPr>
          <w:rFonts w:ascii="Times New Roman" w:hAnsi="Times New Roman" w:cs="Times New Roman"/>
          <w:sz w:val="24"/>
        </w:rPr>
      </w:pPr>
    </w:p>
    <w:p>
      <w:pPr>
        <w:pStyle w:val="3"/>
        <w:spacing w:line="480" w:lineRule="auto"/>
        <w:ind w:left="210" w:right="210"/>
        <w:jc w:val="center"/>
        <w:rPr>
          <w:rFonts w:ascii="Times New Roman" w:hAnsi="Times New Roman" w:eastAsia="黑体" w:cs="Times New Roman"/>
          <w:sz w:val="30"/>
          <w:szCs w:val="30"/>
        </w:rPr>
      </w:pPr>
      <w:bookmarkStart w:id="20" w:name="_Toc4085"/>
      <w:r>
        <w:rPr>
          <w:rFonts w:ascii="Times New Roman" w:hAnsi="Times New Roman" w:eastAsia="黑体" w:cs="Times New Roman"/>
          <w:sz w:val="30"/>
          <w:szCs w:val="30"/>
        </w:rPr>
        <w:t>附录3</w:t>
      </w:r>
      <w:bookmarkEnd w:id="20"/>
    </w:p>
    <w:p>
      <w:pPr>
        <w:spacing w:line="480" w:lineRule="auto"/>
        <w:jc w:val="center"/>
        <w:rPr>
          <w:rFonts w:ascii="Times New Roman" w:hAnsi="Times New Roman" w:eastAsia="黑体" w:cs="Times New Roman"/>
          <w:b/>
          <w:sz w:val="30"/>
          <w:szCs w:val="30"/>
        </w:rPr>
      </w:pPr>
      <w:r>
        <w:rPr>
          <w:rFonts w:ascii="Times New Roman" w:hAnsi="Times New Roman" w:eastAsia="黑体" w:cs="Times New Roman"/>
          <w:b/>
          <w:sz w:val="30"/>
          <w:szCs w:val="30"/>
        </w:rPr>
        <w:t>（规范性附录）</w:t>
      </w:r>
    </w:p>
    <w:p>
      <w:pPr>
        <w:spacing w:after="156" w:afterLines="50" w:line="480" w:lineRule="auto"/>
        <w:jc w:val="center"/>
        <w:rPr>
          <w:rFonts w:ascii="Times New Roman" w:hAnsi="Times New Roman" w:eastAsia="黑体" w:cs="Times New Roman"/>
          <w:b/>
          <w:sz w:val="30"/>
          <w:szCs w:val="30"/>
        </w:rPr>
      </w:pPr>
      <w:r>
        <w:rPr>
          <w:rFonts w:hint="eastAsia" w:ascii="Times New Roman" w:hAnsi="Times New Roman" w:eastAsia="黑体" w:cs="Times New Roman"/>
          <w:b/>
          <w:sz w:val="30"/>
          <w:szCs w:val="30"/>
        </w:rPr>
        <w:t>企业商标管理职业能力</w:t>
      </w:r>
      <w:r>
        <w:rPr>
          <w:rFonts w:ascii="Times New Roman" w:hAnsi="Times New Roman" w:eastAsia="黑体" w:cs="Times New Roman"/>
          <w:b/>
          <w:sz w:val="30"/>
          <w:szCs w:val="30"/>
        </w:rPr>
        <w:t>综合评分规则</w:t>
      </w:r>
    </w:p>
    <w:p>
      <w:pPr>
        <w:pStyle w:val="4"/>
        <w:spacing w:before="0" w:after="0" w:line="480" w:lineRule="auto"/>
        <w:ind w:left="210" w:right="210"/>
        <w:jc w:val="center"/>
        <w:rPr>
          <w:rFonts w:ascii="Times New Roman" w:hAnsi="Times New Roman" w:eastAsia="宋体" w:cs="Times New Roman"/>
          <w:sz w:val="24"/>
          <w:szCs w:val="24"/>
        </w:rPr>
      </w:pPr>
      <w:bookmarkStart w:id="21" w:name="_Toc10875"/>
      <w:r>
        <w:rPr>
          <w:rFonts w:ascii="Times New Roman" w:hAnsi="Times New Roman" w:eastAsia="宋体" w:cs="Times New Roman"/>
          <w:sz w:val="24"/>
          <w:szCs w:val="24"/>
        </w:rPr>
        <w:t xml:space="preserve">表3.1 </w:t>
      </w:r>
      <w:r>
        <w:rPr>
          <w:rFonts w:hint="eastAsia" w:ascii="Times New Roman" w:hAnsi="Times New Roman" w:eastAsia="宋体" w:cs="Times New Roman"/>
          <w:sz w:val="24"/>
          <w:szCs w:val="24"/>
        </w:rPr>
        <w:t>一级企业商标管理职业能力</w:t>
      </w:r>
      <w:r>
        <w:rPr>
          <w:rFonts w:ascii="Times New Roman" w:hAnsi="Times New Roman" w:eastAsia="宋体" w:cs="Times New Roman"/>
          <w:sz w:val="24"/>
          <w:szCs w:val="24"/>
        </w:rPr>
        <w:t>综合评分表</w:t>
      </w:r>
      <w:bookmarkEnd w:id="21"/>
    </w:p>
    <w:tbl>
      <w:tblPr>
        <w:tblStyle w:val="1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527"/>
        <w:gridCol w:w="1193"/>
        <w:gridCol w:w="4949"/>
        <w:gridCol w:w="708"/>
        <w:gridCol w:w="339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1"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评分类型</w:t>
            </w:r>
          </w:p>
        </w:tc>
        <w:tc>
          <w:tcPr>
            <w:tcW w:w="1527"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评分因素</w:t>
            </w:r>
          </w:p>
        </w:tc>
        <w:tc>
          <w:tcPr>
            <w:tcW w:w="1193"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评分指标</w:t>
            </w:r>
          </w:p>
        </w:tc>
        <w:tc>
          <w:tcPr>
            <w:tcW w:w="4949"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评分要点</w:t>
            </w:r>
          </w:p>
        </w:tc>
        <w:tc>
          <w:tcPr>
            <w:tcW w:w="70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分值</w:t>
            </w:r>
          </w:p>
        </w:tc>
        <w:tc>
          <w:tcPr>
            <w:tcW w:w="3393"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评分标准</w:t>
            </w:r>
          </w:p>
        </w:tc>
        <w:tc>
          <w:tcPr>
            <w:tcW w:w="1133"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得分区间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1131"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客观评分</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85</w:t>
            </w:r>
            <w:r>
              <w:rPr>
                <w:rFonts w:ascii="Times New Roman" w:hAnsi="Times New Roman" w:cs="Times New Roman"/>
                <w:bCs/>
                <w:kern w:val="0"/>
                <w:szCs w:val="21"/>
              </w:rPr>
              <w:t>%）</w:t>
            </w:r>
          </w:p>
        </w:tc>
        <w:tc>
          <w:tcPr>
            <w:tcW w:w="1527"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专业服务能力</w:t>
            </w:r>
          </w:p>
          <w:p>
            <w:pPr>
              <w:widowControl/>
              <w:jc w:val="center"/>
              <w:rPr>
                <w:rFonts w:ascii="Times New Roman" w:hAnsi="Times New Roman" w:cs="Times New Roman"/>
                <w:bCs/>
                <w:kern w:val="0"/>
                <w:szCs w:val="21"/>
              </w:rPr>
            </w:pPr>
            <w:r>
              <w:rPr>
                <w:rFonts w:ascii="Times New Roman" w:hAnsi="Times New Roman" w:cs="Times New Roman"/>
                <w:bCs/>
                <w:kern w:val="0"/>
                <w:szCs w:val="21"/>
              </w:rPr>
              <w:t>（3</w:t>
            </w:r>
            <w:r>
              <w:rPr>
                <w:rFonts w:hint="eastAsia" w:ascii="Times New Roman" w:hAnsi="Times New Roman" w:cs="Times New Roman"/>
                <w:bCs/>
                <w:kern w:val="0"/>
                <w:szCs w:val="21"/>
              </w:rPr>
              <w:t>3</w:t>
            </w:r>
            <w:r>
              <w:rPr>
                <w:rFonts w:ascii="Times New Roman" w:hAnsi="Times New Roman" w:cs="Times New Roman"/>
                <w:bCs/>
                <w:kern w:val="0"/>
                <w:szCs w:val="21"/>
              </w:rPr>
              <w:t>分）</w:t>
            </w:r>
          </w:p>
        </w:tc>
        <w:tc>
          <w:tcPr>
            <w:tcW w:w="1193"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从业年限</w:t>
            </w:r>
          </w:p>
        </w:tc>
        <w:tc>
          <w:tcPr>
            <w:tcW w:w="4949"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根据从业年限进行评分。</w:t>
            </w:r>
          </w:p>
        </w:tc>
        <w:tc>
          <w:tcPr>
            <w:tcW w:w="708"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25</w:t>
            </w:r>
          </w:p>
        </w:tc>
        <w:tc>
          <w:tcPr>
            <w:tcW w:w="339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从业年限≥</w:t>
            </w:r>
            <w:r>
              <w:rPr>
                <w:rFonts w:hint="eastAsia" w:ascii="Times New Roman" w:hAnsi="Times New Roman" w:cs="Times New Roman"/>
                <w:bCs/>
                <w:kern w:val="0"/>
                <w:szCs w:val="21"/>
              </w:rPr>
              <w:t>10</w:t>
            </w:r>
            <w:r>
              <w:rPr>
                <w:rFonts w:ascii="Times New Roman" w:hAnsi="Times New Roman" w:cs="Times New Roman"/>
                <w:bCs/>
                <w:kern w:val="0"/>
                <w:szCs w:val="21"/>
              </w:rPr>
              <w:t>年</w:t>
            </w:r>
          </w:p>
        </w:tc>
        <w:tc>
          <w:tcPr>
            <w:tcW w:w="1133"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1" w:type="dxa"/>
            <w:vMerge w:val="continue"/>
            <w:vAlign w:val="center"/>
          </w:tcPr>
          <w:p>
            <w:pPr>
              <w:widowControl/>
              <w:jc w:val="center"/>
              <w:rPr>
                <w:rFonts w:ascii="Times New Roman" w:hAnsi="Times New Roman" w:cs="Times New Roman"/>
                <w:bCs/>
                <w:kern w:val="0"/>
                <w:szCs w:val="21"/>
              </w:rPr>
            </w:pPr>
          </w:p>
        </w:tc>
        <w:tc>
          <w:tcPr>
            <w:tcW w:w="1527" w:type="dxa"/>
            <w:vMerge w:val="continue"/>
            <w:vAlign w:val="center"/>
          </w:tcPr>
          <w:p>
            <w:pPr>
              <w:widowControl/>
              <w:jc w:val="center"/>
              <w:rPr>
                <w:rFonts w:ascii="Times New Roman" w:hAnsi="Times New Roman" w:cs="Times New Roman"/>
                <w:bCs/>
                <w:kern w:val="0"/>
                <w:szCs w:val="21"/>
              </w:rPr>
            </w:pPr>
          </w:p>
        </w:tc>
        <w:tc>
          <w:tcPr>
            <w:tcW w:w="1193" w:type="dxa"/>
            <w:vMerge w:val="continue"/>
            <w:vAlign w:val="center"/>
          </w:tcPr>
          <w:p>
            <w:pPr>
              <w:widowControl/>
              <w:jc w:val="left"/>
              <w:rPr>
                <w:rFonts w:ascii="Times New Roman" w:hAnsi="Times New Roman" w:cs="Times New Roman"/>
                <w:bCs/>
                <w:kern w:val="0"/>
                <w:szCs w:val="21"/>
              </w:rPr>
            </w:pPr>
          </w:p>
        </w:tc>
        <w:tc>
          <w:tcPr>
            <w:tcW w:w="4949" w:type="dxa"/>
            <w:vMerge w:val="continue"/>
            <w:vAlign w:val="center"/>
          </w:tcPr>
          <w:p>
            <w:pPr>
              <w:widowControl/>
              <w:jc w:val="left"/>
              <w:rPr>
                <w:rFonts w:ascii="Times New Roman" w:hAnsi="Times New Roman" w:cs="Times New Roman"/>
                <w:bCs/>
                <w:kern w:val="0"/>
                <w:szCs w:val="21"/>
              </w:rPr>
            </w:pPr>
          </w:p>
        </w:tc>
        <w:tc>
          <w:tcPr>
            <w:tcW w:w="708" w:type="dxa"/>
            <w:vMerge w:val="continue"/>
            <w:vAlign w:val="center"/>
          </w:tcPr>
          <w:p>
            <w:pPr>
              <w:widowControl/>
              <w:jc w:val="center"/>
              <w:rPr>
                <w:rFonts w:ascii="Times New Roman" w:hAnsi="Times New Roman" w:cs="Times New Roman"/>
                <w:bCs/>
                <w:kern w:val="0"/>
                <w:szCs w:val="21"/>
              </w:rPr>
            </w:pPr>
          </w:p>
        </w:tc>
        <w:tc>
          <w:tcPr>
            <w:tcW w:w="339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8</w:t>
            </w:r>
            <w:r>
              <w:rPr>
                <w:rFonts w:ascii="Times New Roman" w:hAnsi="Times New Roman" w:cs="Times New Roman"/>
                <w:bCs/>
                <w:kern w:val="0"/>
                <w:szCs w:val="21"/>
              </w:rPr>
              <w:t>年≤从业年限＜</w:t>
            </w:r>
            <w:r>
              <w:rPr>
                <w:rFonts w:hint="eastAsia" w:ascii="Times New Roman" w:hAnsi="Times New Roman" w:cs="Times New Roman"/>
                <w:bCs/>
                <w:kern w:val="0"/>
                <w:szCs w:val="21"/>
              </w:rPr>
              <w:t>10</w:t>
            </w:r>
            <w:r>
              <w:rPr>
                <w:rFonts w:ascii="Times New Roman" w:hAnsi="Times New Roman" w:cs="Times New Roman"/>
                <w:bCs/>
                <w:kern w:val="0"/>
                <w:szCs w:val="21"/>
              </w:rPr>
              <w:t>年</w:t>
            </w:r>
          </w:p>
        </w:tc>
        <w:tc>
          <w:tcPr>
            <w:tcW w:w="1133"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1131" w:type="dxa"/>
            <w:vMerge w:val="continue"/>
            <w:vAlign w:val="center"/>
          </w:tcPr>
          <w:p>
            <w:pPr>
              <w:widowControl/>
              <w:jc w:val="center"/>
              <w:rPr>
                <w:rFonts w:ascii="Times New Roman" w:hAnsi="Times New Roman" w:cs="Times New Roman"/>
                <w:bCs/>
                <w:kern w:val="0"/>
                <w:szCs w:val="21"/>
              </w:rPr>
            </w:pPr>
          </w:p>
        </w:tc>
        <w:tc>
          <w:tcPr>
            <w:tcW w:w="1527" w:type="dxa"/>
            <w:vMerge w:val="continue"/>
            <w:vAlign w:val="center"/>
          </w:tcPr>
          <w:p>
            <w:pPr>
              <w:widowControl/>
              <w:jc w:val="center"/>
              <w:rPr>
                <w:rFonts w:ascii="Times New Roman" w:hAnsi="Times New Roman" w:cs="Times New Roman"/>
                <w:bCs/>
                <w:kern w:val="0"/>
                <w:szCs w:val="21"/>
              </w:rPr>
            </w:pPr>
          </w:p>
        </w:tc>
        <w:tc>
          <w:tcPr>
            <w:tcW w:w="1193" w:type="dxa"/>
            <w:vMerge w:val="continue"/>
            <w:vAlign w:val="center"/>
          </w:tcPr>
          <w:p>
            <w:pPr>
              <w:widowControl/>
              <w:jc w:val="left"/>
              <w:rPr>
                <w:rFonts w:ascii="Times New Roman" w:hAnsi="Times New Roman" w:cs="Times New Roman"/>
                <w:bCs/>
                <w:kern w:val="0"/>
                <w:szCs w:val="21"/>
              </w:rPr>
            </w:pPr>
          </w:p>
        </w:tc>
        <w:tc>
          <w:tcPr>
            <w:tcW w:w="4949" w:type="dxa"/>
            <w:vMerge w:val="continue"/>
            <w:vAlign w:val="center"/>
          </w:tcPr>
          <w:p>
            <w:pPr>
              <w:widowControl/>
              <w:jc w:val="left"/>
              <w:rPr>
                <w:rFonts w:ascii="Times New Roman" w:hAnsi="Times New Roman" w:cs="Times New Roman"/>
                <w:bCs/>
                <w:kern w:val="0"/>
                <w:szCs w:val="21"/>
              </w:rPr>
            </w:pPr>
          </w:p>
        </w:tc>
        <w:tc>
          <w:tcPr>
            <w:tcW w:w="708" w:type="dxa"/>
            <w:vMerge w:val="continue"/>
            <w:vAlign w:val="center"/>
          </w:tcPr>
          <w:p>
            <w:pPr>
              <w:widowControl/>
              <w:jc w:val="center"/>
              <w:rPr>
                <w:rFonts w:ascii="Times New Roman" w:hAnsi="Times New Roman" w:cs="Times New Roman"/>
                <w:bCs/>
                <w:kern w:val="0"/>
                <w:szCs w:val="21"/>
              </w:rPr>
            </w:pPr>
          </w:p>
        </w:tc>
        <w:tc>
          <w:tcPr>
            <w:tcW w:w="339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5</w:t>
            </w:r>
            <w:r>
              <w:rPr>
                <w:rFonts w:ascii="Times New Roman" w:hAnsi="Times New Roman" w:cs="Times New Roman"/>
                <w:bCs/>
                <w:kern w:val="0"/>
                <w:szCs w:val="21"/>
              </w:rPr>
              <w:t>年≤从业年限＜</w:t>
            </w:r>
            <w:r>
              <w:rPr>
                <w:rFonts w:hint="eastAsia" w:ascii="Times New Roman" w:hAnsi="Times New Roman" w:cs="Times New Roman"/>
                <w:bCs/>
                <w:kern w:val="0"/>
                <w:szCs w:val="21"/>
              </w:rPr>
              <w:t>8</w:t>
            </w:r>
            <w:r>
              <w:rPr>
                <w:rFonts w:ascii="Times New Roman" w:hAnsi="Times New Roman" w:cs="Times New Roman"/>
                <w:bCs/>
                <w:kern w:val="0"/>
                <w:szCs w:val="21"/>
              </w:rPr>
              <w:t>年</w:t>
            </w:r>
          </w:p>
        </w:tc>
        <w:tc>
          <w:tcPr>
            <w:tcW w:w="1133"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31" w:type="dxa"/>
            <w:vMerge w:val="continue"/>
            <w:vAlign w:val="center"/>
          </w:tcPr>
          <w:p>
            <w:pPr>
              <w:widowControl/>
              <w:jc w:val="center"/>
              <w:rPr>
                <w:rFonts w:ascii="Times New Roman" w:hAnsi="Times New Roman" w:cs="Times New Roman"/>
                <w:bCs/>
                <w:kern w:val="0"/>
                <w:szCs w:val="21"/>
              </w:rPr>
            </w:pPr>
          </w:p>
        </w:tc>
        <w:tc>
          <w:tcPr>
            <w:tcW w:w="1527" w:type="dxa"/>
            <w:vMerge w:val="continue"/>
            <w:vAlign w:val="center"/>
          </w:tcPr>
          <w:p>
            <w:pPr>
              <w:widowControl/>
              <w:jc w:val="center"/>
              <w:rPr>
                <w:rFonts w:ascii="Times New Roman" w:hAnsi="Times New Roman" w:cs="Times New Roman"/>
                <w:bCs/>
                <w:kern w:val="0"/>
                <w:szCs w:val="21"/>
              </w:rPr>
            </w:pPr>
          </w:p>
        </w:tc>
        <w:tc>
          <w:tcPr>
            <w:tcW w:w="1193" w:type="dxa"/>
            <w:vMerge w:val="continue"/>
            <w:vAlign w:val="center"/>
          </w:tcPr>
          <w:p>
            <w:pPr>
              <w:widowControl/>
              <w:jc w:val="left"/>
              <w:rPr>
                <w:rFonts w:ascii="Times New Roman" w:hAnsi="Times New Roman" w:cs="Times New Roman"/>
                <w:bCs/>
                <w:kern w:val="0"/>
                <w:szCs w:val="21"/>
              </w:rPr>
            </w:pPr>
          </w:p>
        </w:tc>
        <w:tc>
          <w:tcPr>
            <w:tcW w:w="4949" w:type="dxa"/>
            <w:vMerge w:val="continue"/>
            <w:vAlign w:val="center"/>
          </w:tcPr>
          <w:p>
            <w:pPr>
              <w:widowControl/>
              <w:jc w:val="left"/>
              <w:rPr>
                <w:rFonts w:ascii="Times New Roman" w:hAnsi="Times New Roman" w:cs="Times New Roman"/>
                <w:bCs/>
                <w:kern w:val="0"/>
                <w:szCs w:val="21"/>
              </w:rPr>
            </w:pPr>
          </w:p>
        </w:tc>
        <w:tc>
          <w:tcPr>
            <w:tcW w:w="708" w:type="dxa"/>
            <w:vMerge w:val="continue"/>
            <w:vAlign w:val="center"/>
          </w:tcPr>
          <w:p>
            <w:pPr>
              <w:widowControl/>
              <w:jc w:val="center"/>
              <w:rPr>
                <w:rFonts w:ascii="Times New Roman" w:hAnsi="Times New Roman" w:cs="Times New Roman"/>
                <w:bCs/>
                <w:kern w:val="0"/>
                <w:szCs w:val="21"/>
              </w:rPr>
            </w:pPr>
          </w:p>
        </w:tc>
        <w:tc>
          <w:tcPr>
            <w:tcW w:w="339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3年≤从业年限＜</w:t>
            </w:r>
            <w:r>
              <w:rPr>
                <w:rFonts w:hint="eastAsia" w:ascii="Times New Roman" w:hAnsi="Times New Roman" w:cs="Times New Roman"/>
                <w:bCs/>
                <w:kern w:val="0"/>
                <w:szCs w:val="21"/>
              </w:rPr>
              <w:t>5</w:t>
            </w:r>
            <w:r>
              <w:rPr>
                <w:rFonts w:ascii="Times New Roman" w:hAnsi="Times New Roman" w:cs="Times New Roman"/>
                <w:bCs/>
                <w:kern w:val="0"/>
                <w:szCs w:val="21"/>
              </w:rPr>
              <w:t>年</w:t>
            </w:r>
          </w:p>
        </w:tc>
        <w:tc>
          <w:tcPr>
            <w:tcW w:w="1133"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1131" w:type="dxa"/>
            <w:vMerge w:val="continue"/>
            <w:vAlign w:val="center"/>
          </w:tcPr>
          <w:p>
            <w:pPr>
              <w:widowControl/>
              <w:jc w:val="center"/>
              <w:rPr>
                <w:rFonts w:ascii="Times New Roman" w:hAnsi="Times New Roman" w:cs="Times New Roman"/>
                <w:bCs/>
                <w:kern w:val="0"/>
                <w:szCs w:val="21"/>
              </w:rPr>
            </w:pPr>
          </w:p>
        </w:tc>
        <w:tc>
          <w:tcPr>
            <w:tcW w:w="1527" w:type="dxa"/>
            <w:vMerge w:val="continue"/>
            <w:vAlign w:val="center"/>
          </w:tcPr>
          <w:p>
            <w:pPr>
              <w:widowControl/>
              <w:jc w:val="center"/>
              <w:rPr>
                <w:rFonts w:ascii="Times New Roman" w:hAnsi="Times New Roman" w:cs="Times New Roman"/>
                <w:bCs/>
                <w:kern w:val="0"/>
                <w:szCs w:val="21"/>
              </w:rPr>
            </w:pPr>
          </w:p>
        </w:tc>
        <w:tc>
          <w:tcPr>
            <w:tcW w:w="1193" w:type="dxa"/>
            <w:vMerge w:val="continue"/>
            <w:vAlign w:val="center"/>
          </w:tcPr>
          <w:p>
            <w:pPr>
              <w:widowControl/>
              <w:jc w:val="left"/>
              <w:rPr>
                <w:rFonts w:ascii="Times New Roman" w:hAnsi="Times New Roman" w:cs="Times New Roman"/>
                <w:bCs/>
                <w:kern w:val="0"/>
                <w:szCs w:val="21"/>
              </w:rPr>
            </w:pPr>
          </w:p>
        </w:tc>
        <w:tc>
          <w:tcPr>
            <w:tcW w:w="4949" w:type="dxa"/>
            <w:vMerge w:val="continue"/>
            <w:vAlign w:val="center"/>
          </w:tcPr>
          <w:p>
            <w:pPr>
              <w:widowControl/>
              <w:jc w:val="left"/>
              <w:rPr>
                <w:rFonts w:ascii="Times New Roman" w:hAnsi="Times New Roman" w:cs="Times New Roman"/>
                <w:bCs/>
                <w:kern w:val="0"/>
                <w:szCs w:val="21"/>
              </w:rPr>
            </w:pPr>
          </w:p>
        </w:tc>
        <w:tc>
          <w:tcPr>
            <w:tcW w:w="708" w:type="dxa"/>
            <w:vMerge w:val="continue"/>
            <w:vAlign w:val="center"/>
          </w:tcPr>
          <w:p>
            <w:pPr>
              <w:widowControl/>
              <w:jc w:val="center"/>
              <w:rPr>
                <w:rFonts w:ascii="Times New Roman" w:hAnsi="Times New Roman" w:cs="Times New Roman"/>
                <w:bCs/>
                <w:kern w:val="0"/>
                <w:szCs w:val="21"/>
              </w:rPr>
            </w:pPr>
          </w:p>
        </w:tc>
        <w:tc>
          <w:tcPr>
            <w:tcW w:w="339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从业年限＜3年</w:t>
            </w:r>
          </w:p>
        </w:tc>
        <w:tc>
          <w:tcPr>
            <w:tcW w:w="1133"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31" w:type="dxa"/>
            <w:vMerge w:val="continue"/>
            <w:vAlign w:val="center"/>
          </w:tcPr>
          <w:p>
            <w:pPr>
              <w:widowControl/>
              <w:jc w:val="center"/>
              <w:rPr>
                <w:rFonts w:ascii="Times New Roman" w:hAnsi="Times New Roman" w:cs="Times New Roman"/>
                <w:bCs/>
                <w:kern w:val="0"/>
                <w:szCs w:val="21"/>
              </w:rPr>
            </w:pPr>
          </w:p>
        </w:tc>
        <w:tc>
          <w:tcPr>
            <w:tcW w:w="1527" w:type="dxa"/>
            <w:vMerge w:val="continue"/>
            <w:vAlign w:val="center"/>
          </w:tcPr>
          <w:p>
            <w:pPr>
              <w:widowControl/>
              <w:jc w:val="center"/>
              <w:rPr>
                <w:rFonts w:ascii="Times New Roman" w:hAnsi="Times New Roman" w:cs="Times New Roman"/>
                <w:bCs/>
                <w:kern w:val="0"/>
                <w:szCs w:val="21"/>
              </w:rPr>
            </w:pPr>
          </w:p>
        </w:tc>
        <w:tc>
          <w:tcPr>
            <w:tcW w:w="1193"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知识产权相关考试</w:t>
            </w:r>
          </w:p>
        </w:tc>
        <w:tc>
          <w:tcPr>
            <w:tcW w:w="4949"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通过下列考试之一：国家统一法律职业资格考试、</w:t>
            </w:r>
            <w:r>
              <w:rPr>
                <w:rFonts w:hint="eastAsia" w:ascii="Times New Roman" w:hAnsi="Times New Roman" w:cs="Times New Roman"/>
                <w:bCs/>
                <w:kern w:val="0"/>
                <w:szCs w:val="21"/>
              </w:rPr>
              <w:t>中级</w:t>
            </w:r>
            <w:r>
              <w:rPr>
                <w:rFonts w:ascii="Times New Roman" w:hAnsi="Times New Roman" w:cs="Times New Roman"/>
                <w:bCs/>
                <w:kern w:val="0"/>
                <w:szCs w:val="21"/>
              </w:rPr>
              <w:t>及以上经济专业技术资格考试</w:t>
            </w:r>
            <w:r>
              <w:rPr>
                <w:rFonts w:hint="eastAsia" w:ascii="Times New Roman" w:hAnsi="Times New Roman" w:cs="Times New Roman"/>
                <w:bCs/>
                <w:kern w:val="0"/>
                <w:szCs w:val="21"/>
              </w:rPr>
              <w:t>（仅限知识产权专业）。</w:t>
            </w:r>
          </w:p>
        </w:tc>
        <w:tc>
          <w:tcPr>
            <w:tcW w:w="708"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c>
          <w:tcPr>
            <w:tcW w:w="339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是</w:t>
            </w:r>
          </w:p>
        </w:tc>
        <w:tc>
          <w:tcPr>
            <w:tcW w:w="1133"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31" w:type="dxa"/>
            <w:vMerge w:val="continue"/>
            <w:vAlign w:val="center"/>
          </w:tcPr>
          <w:p>
            <w:pPr>
              <w:widowControl/>
              <w:jc w:val="center"/>
              <w:rPr>
                <w:rFonts w:ascii="Times New Roman" w:hAnsi="Times New Roman" w:cs="Times New Roman"/>
                <w:bCs/>
                <w:kern w:val="0"/>
                <w:szCs w:val="21"/>
              </w:rPr>
            </w:pPr>
          </w:p>
        </w:tc>
        <w:tc>
          <w:tcPr>
            <w:tcW w:w="1527" w:type="dxa"/>
            <w:vMerge w:val="continue"/>
            <w:vAlign w:val="center"/>
          </w:tcPr>
          <w:p>
            <w:pPr>
              <w:widowControl/>
              <w:jc w:val="center"/>
              <w:rPr>
                <w:rFonts w:ascii="Times New Roman" w:hAnsi="Times New Roman" w:cs="Times New Roman"/>
                <w:bCs/>
                <w:kern w:val="0"/>
                <w:szCs w:val="21"/>
              </w:rPr>
            </w:pPr>
          </w:p>
        </w:tc>
        <w:tc>
          <w:tcPr>
            <w:tcW w:w="1193" w:type="dxa"/>
            <w:vMerge w:val="continue"/>
            <w:vAlign w:val="center"/>
          </w:tcPr>
          <w:p>
            <w:pPr>
              <w:widowControl/>
              <w:jc w:val="left"/>
              <w:rPr>
                <w:rFonts w:ascii="Times New Roman" w:hAnsi="Times New Roman" w:cs="Times New Roman"/>
                <w:bCs/>
                <w:kern w:val="0"/>
                <w:szCs w:val="21"/>
              </w:rPr>
            </w:pPr>
          </w:p>
        </w:tc>
        <w:tc>
          <w:tcPr>
            <w:tcW w:w="4949" w:type="dxa"/>
            <w:vMerge w:val="continue"/>
            <w:vAlign w:val="center"/>
          </w:tcPr>
          <w:p>
            <w:pPr>
              <w:widowControl/>
              <w:jc w:val="left"/>
              <w:rPr>
                <w:rFonts w:ascii="Times New Roman" w:hAnsi="Times New Roman" w:cs="Times New Roman"/>
                <w:bCs/>
                <w:kern w:val="0"/>
                <w:szCs w:val="21"/>
              </w:rPr>
            </w:pPr>
          </w:p>
        </w:tc>
        <w:tc>
          <w:tcPr>
            <w:tcW w:w="708" w:type="dxa"/>
            <w:vMerge w:val="continue"/>
            <w:vAlign w:val="center"/>
          </w:tcPr>
          <w:p>
            <w:pPr>
              <w:widowControl/>
              <w:jc w:val="center"/>
              <w:rPr>
                <w:rFonts w:ascii="Times New Roman" w:hAnsi="Times New Roman" w:cs="Times New Roman"/>
                <w:bCs/>
                <w:kern w:val="0"/>
                <w:szCs w:val="21"/>
              </w:rPr>
            </w:pPr>
          </w:p>
        </w:tc>
        <w:tc>
          <w:tcPr>
            <w:tcW w:w="339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否</w:t>
            </w:r>
          </w:p>
        </w:tc>
        <w:tc>
          <w:tcPr>
            <w:tcW w:w="1133"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31" w:type="dxa"/>
            <w:vMerge w:val="continue"/>
            <w:vAlign w:val="center"/>
          </w:tcPr>
          <w:p>
            <w:pPr>
              <w:widowControl/>
              <w:jc w:val="center"/>
              <w:rPr>
                <w:rFonts w:ascii="Times New Roman" w:hAnsi="Times New Roman" w:cs="Times New Roman"/>
                <w:bCs/>
                <w:kern w:val="0"/>
                <w:szCs w:val="21"/>
              </w:rPr>
            </w:pPr>
          </w:p>
        </w:tc>
        <w:tc>
          <w:tcPr>
            <w:tcW w:w="1527" w:type="dxa"/>
            <w:vMerge w:val="continue"/>
            <w:vAlign w:val="center"/>
          </w:tcPr>
          <w:p>
            <w:pPr>
              <w:widowControl/>
              <w:jc w:val="center"/>
              <w:rPr>
                <w:rFonts w:ascii="Times New Roman" w:hAnsi="Times New Roman" w:cs="Times New Roman"/>
                <w:bCs/>
                <w:kern w:val="0"/>
                <w:szCs w:val="21"/>
              </w:rPr>
            </w:pPr>
          </w:p>
        </w:tc>
        <w:tc>
          <w:tcPr>
            <w:tcW w:w="1193"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其他职业资格证书</w:t>
            </w:r>
          </w:p>
        </w:tc>
        <w:tc>
          <w:tcPr>
            <w:tcW w:w="4949"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拥有下列资格证之一：专利代理师、注册会计师、资产评估师、国家注册审核员、技术经纪人、司法鉴定人。</w:t>
            </w:r>
          </w:p>
        </w:tc>
        <w:tc>
          <w:tcPr>
            <w:tcW w:w="708"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3</w:t>
            </w:r>
          </w:p>
        </w:tc>
        <w:tc>
          <w:tcPr>
            <w:tcW w:w="339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是</w:t>
            </w:r>
          </w:p>
        </w:tc>
        <w:tc>
          <w:tcPr>
            <w:tcW w:w="1133"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1" w:type="dxa"/>
            <w:vMerge w:val="continue"/>
            <w:vAlign w:val="center"/>
          </w:tcPr>
          <w:p>
            <w:pPr>
              <w:widowControl/>
              <w:jc w:val="center"/>
              <w:rPr>
                <w:rFonts w:ascii="Times New Roman" w:hAnsi="Times New Roman" w:cs="Times New Roman"/>
                <w:bCs/>
                <w:kern w:val="0"/>
                <w:szCs w:val="21"/>
              </w:rPr>
            </w:pPr>
          </w:p>
        </w:tc>
        <w:tc>
          <w:tcPr>
            <w:tcW w:w="1527" w:type="dxa"/>
            <w:vMerge w:val="continue"/>
            <w:vAlign w:val="center"/>
          </w:tcPr>
          <w:p>
            <w:pPr>
              <w:widowControl/>
              <w:jc w:val="center"/>
              <w:rPr>
                <w:rFonts w:ascii="Times New Roman" w:hAnsi="Times New Roman" w:cs="Times New Roman"/>
                <w:bCs/>
                <w:kern w:val="0"/>
                <w:szCs w:val="21"/>
              </w:rPr>
            </w:pPr>
          </w:p>
        </w:tc>
        <w:tc>
          <w:tcPr>
            <w:tcW w:w="1193" w:type="dxa"/>
            <w:vMerge w:val="continue"/>
            <w:vAlign w:val="center"/>
          </w:tcPr>
          <w:p>
            <w:pPr>
              <w:widowControl/>
              <w:jc w:val="left"/>
              <w:rPr>
                <w:rFonts w:ascii="Times New Roman" w:hAnsi="Times New Roman" w:cs="Times New Roman"/>
                <w:bCs/>
                <w:kern w:val="0"/>
                <w:szCs w:val="21"/>
              </w:rPr>
            </w:pPr>
          </w:p>
        </w:tc>
        <w:tc>
          <w:tcPr>
            <w:tcW w:w="4949" w:type="dxa"/>
            <w:vMerge w:val="continue"/>
            <w:vAlign w:val="center"/>
          </w:tcPr>
          <w:p>
            <w:pPr>
              <w:widowControl/>
              <w:jc w:val="left"/>
              <w:rPr>
                <w:rFonts w:ascii="Times New Roman" w:hAnsi="Times New Roman" w:cs="Times New Roman"/>
                <w:bCs/>
                <w:kern w:val="0"/>
                <w:szCs w:val="21"/>
              </w:rPr>
            </w:pPr>
          </w:p>
        </w:tc>
        <w:tc>
          <w:tcPr>
            <w:tcW w:w="708" w:type="dxa"/>
            <w:vMerge w:val="continue"/>
            <w:vAlign w:val="center"/>
          </w:tcPr>
          <w:p>
            <w:pPr>
              <w:widowControl/>
              <w:jc w:val="center"/>
              <w:rPr>
                <w:rFonts w:ascii="Times New Roman" w:hAnsi="Times New Roman" w:cs="Times New Roman"/>
                <w:bCs/>
                <w:kern w:val="0"/>
                <w:szCs w:val="21"/>
              </w:rPr>
            </w:pPr>
          </w:p>
        </w:tc>
        <w:tc>
          <w:tcPr>
            <w:tcW w:w="339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否</w:t>
            </w:r>
          </w:p>
        </w:tc>
        <w:tc>
          <w:tcPr>
            <w:tcW w:w="1133"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31" w:type="dxa"/>
            <w:vMerge w:val="continue"/>
            <w:vAlign w:val="center"/>
          </w:tcPr>
          <w:p>
            <w:pPr>
              <w:widowControl/>
              <w:jc w:val="center"/>
              <w:rPr>
                <w:rFonts w:ascii="Times New Roman" w:hAnsi="Times New Roman" w:cs="Times New Roman"/>
                <w:bCs/>
                <w:kern w:val="0"/>
                <w:szCs w:val="21"/>
              </w:rPr>
            </w:pPr>
          </w:p>
        </w:tc>
        <w:tc>
          <w:tcPr>
            <w:tcW w:w="1527"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理论能力</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14</w:t>
            </w:r>
            <w:r>
              <w:rPr>
                <w:rFonts w:ascii="Times New Roman" w:hAnsi="Times New Roman" w:cs="Times New Roman"/>
                <w:bCs/>
                <w:kern w:val="0"/>
                <w:szCs w:val="21"/>
              </w:rPr>
              <w:t>分）</w:t>
            </w:r>
          </w:p>
        </w:tc>
        <w:tc>
          <w:tcPr>
            <w:tcW w:w="1193"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出版书籍</w:t>
            </w:r>
          </w:p>
        </w:tc>
        <w:tc>
          <w:tcPr>
            <w:tcW w:w="4949"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出版</w:t>
            </w:r>
            <w:r>
              <w:rPr>
                <w:rFonts w:hint="eastAsia" w:ascii="Times New Roman" w:hAnsi="Times New Roman" w:cs="Times New Roman"/>
                <w:bCs/>
                <w:kern w:val="0"/>
                <w:szCs w:val="21"/>
              </w:rPr>
              <w:t>商标领域</w:t>
            </w:r>
            <w:r>
              <w:rPr>
                <w:rFonts w:ascii="Times New Roman" w:hAnsi="Times New Roman" w:cs="Times New Roman"/>
                <w:bCs/>
                <w:kern w:val="0"/>
                <w:szCs w:val="21"/>
              </w:rPr>
              <w:t>相关书籍著作，申报人可为作者或编委，其中著作须有ISBN（标准书号），国外公开发行的科技刊物参照执行。</w:t>
            </w:r>
          </w:p>
        </w:tc>
        <w:tc>
          <w:tcPr>
            <w:tcW w:w="708"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c>
          <w:tcPr>
            <w:tcW w:w="339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是</w:t>
            </w:r>
          </w:p>
        </w:tc>
        <w:tc>
          <w:tcPr>
            <w:tcW w:w="1133"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1" w:type="dxa"/>
            <w:vMerge w:val="continue"/>
            <w:vAlign w:val="center"/>
          </w:tcPr>
          <w:p>
            <w:pPr>
              <w:widowControl/>
              <w:jc w:val="center"/>
              <w:rPr>
                <w:rFonts w:ascii="Times New Roman" w:hAnsi="Times New Roman" w:cs="Times New Roman"/>
                <w:bCs/>
                <w:kern w:val="0"/>
                <w:szCs w:val="21"/>
              </w:rPr>
            </w:pPr>
          </w:p>
        </w:tc>
        <w:tc>
          <w:tcPr>
            <w:tcW w:w="1527" w:type="dxa"/>
            <w:vMerge w:val="continue"/>
            <w:vAlign w:val="center"/>
          </w:tcPr>
          <w:p>
            <w:pPr>
              <w:widowControl/>
              <w:jc w:val="center"/>
              <w:rPr>
                <w:rFonts w:ascii="Times New Roman" w:hAnsi="Times New Roman" w:cs="Times New Roman"/>
                <w:bCs/>
                <w:kern w:val="0"/>
                <w:szCs w:val="21"/>
              </w:rPr>
            </w:pPr>
          </w:p>
        </w:tc>
        <w:tc>
          <w:tcPr>
            <w:tcW w:w="1193" w:type="dxa"/>
            <w:vMerge w:val="continue"/>
            <w:vAlign w:val="center"/>
          </w:tcPr>
          <w:p>
            <w:pPr>
              <w:widowControl/>
              <w:jc w:val="left"/>
              <w:rPr>
                <w:rFonts w:ascii="Times New Roman" w:hAnsi="Times New Roman" w:cs="Times New Roman"/>
                <w:bCs/>
                <w:kern w:val="0"/>
                <w:szCs w:val="21"/>
              </w:rPr>
            </w:pPr>
          </w:p>
        </w:tc>
        <w:tc>
          <w:tcPr>
            <w:tcW w:w="4949" w:type="dxa"/>
            <w:vMerge w:val="continue"/>
            <w:vAlign w:val="center"/>
          </w:tcPr>
          <w:p>
            <w:pPr>
              <w:widowControl/>
              <w:jc w:val="left"/>
              <w:rPr>
                <w:rFonts w:ascii="Times New Roman" w:hAnsi="Times New Roman" w:cs="Times New Roman"/>
                <w:bCs/>
                <w:kern w:val="0"/>
                <w:szCs w:val="21"/>
              </w:rPr>
            </w:pPr>
          </w:p>
        </w:tc>
        <w:tc>
          <w:tcPr>
            <w:tcW w:w="708" w:type="dxa"/>
            <w:vMerge w:val="continue"/>
            <w:vAlign w:val="center"/>
          </w:tcPr>
          <w:p>
            <w:pPr>
              <w:widowControl/>
              <w:jc w:val="center"/>
              <w:rPr>
                <w:rFonts w:ascii="Times New Roman" w:hAnsi="Times New Roman" w:cs="Times New Roman"/>
                <w:bCs/>
                <w:kern w:val="0"/>
                <w:szCs w:val="21"/>
              </w:rPr>
            </w:pPr>
          </w:p>
        </w:tc>
        <w:tc>
          <w:tcPr>
            <w:tcW w:w="339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否</w:t>
            </w:r>
          </w:p>
        </w:tc>
        <w:tc>
          <w:tcPr>
            <w:tcW w:w="1133"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0</w:t>
            </w:r>
          </w:p>
        </w:tc>
      </w:tr>
    </w:tbl>
    <w:p>
      <w:pPr>
        <w:rPr>
          <w:rFonts w:ascii="Times New Roman" w:hAnsi="Times New Roman" w:cs="Times New Roman"/>
          <w:sz w:val="24"/>
        </w:rPr>
      </w:pPr>
    </w:p>
    <w:p>
      <w:pPr>
        <w:rPr>
          <w:rFonts w:ascii="Times New Roman" w:hAnsi="Times New Roman" w:cs="Times New Roman"/>
          <w:sz w:val="24"/>
        </w:rPr>
      </w:pPr>
    </w:p>
    <w:p>
      <w:pPr>
        <w:spacing w:line="480" w:lineRule="auto"/>
        <w:jc w:val="center"/>
        <w:rPr>
          <w:rFonts w:ascii="Times New Roman" w:hAnsi="Times New Roman" w:cs="Times New Roman"/>
          <w:b/>
          <w:sz w:val="24"/>
          <w:szCs w:val="30"/>
        </w:rPr>
      </w:pPr>
      <w:r>
        <w:rPr>
          <w:rFonts w:ascii="Times New Roman" w:hAnsi="Times New Roman" w:cs="Times New Roman"/>
          <w:b/>
          <w:sz w:val="24"/>
          <w:szCs w:val="30"/>
        </w:rPr>
        <w:t>续表3.1</w:t>
      </w:r>
    </w:p>
    <w:tbl>
      <w:tblPr>
        <w:tblStyle w:val="1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29"/>
        <w:gridCol w:w="1415"/>
        <w:gridCol w:w="4660"/>
        <w:gridCol w:w="678"/>
        <w:gridCol w:w="3598"/>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7"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评分类型</w:t>
            </w:r>
          </w:p>
        </w:tc>
        <w:tc>
          <w:tcPr>
            <w:tcW w:w="1529"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评分因素</w:t>
            </w:r>
          </w:p>
        </w:tc>
        <w:tc>
          <w:tcPr>
            <w:tcW w:w="1415"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评分指标</w:t>
            </w:r>
          </w:p>
        </w:tc>
        <w:tc>
          <w:tcPr>
            <w:tcW w:w="4660"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评分要点</w:t>
            </w:r>
          </w:p>
        </w:tc>
        <w:tc>
          <w:tcPr>
            <w:tcW w:w="6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分值</w:t>
            </w:r>
          </w:p>
        </w:tc>
        <w:tc>
          <w:tcPr>
            <w:tcW w:w="359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评分标准</w:t>
            </w:r>
          </w:p>
        </w:tc>
        <w:tc>
          <w:tcPr>
            <w:tcW w:w="1077"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得分区间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77"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客观评分</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85</w:t>
            </w:r>
            <w:r>
              <w:rPr>
                <w:rFonts w:ascii="Times New Roman" w:hAnsi="Times New Roman" w:cs="Times New Roman"/>
                <w:bCs/>
                <w:kern w:val="0"/>
                <w:szCs w:val="21"/>
              </w:rPr>
              <w:t>%）</w:t>
            </w:r>
          </w:p>
        </w:tc>
        <w:tc>
          <w:tcPr>
            <w:tcW w:w="1529"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理论能力</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14</w:t>
            </w:r>
            <w:r>
              <w:rPr>
                <w:rFonts w:ascii="Times New Roman" w:hAnsi="Times New Roman" w:cs="Times New Roman"/>
                <w:bCs/>
                <w:kern w:val="0"/>
                <w:szCs w:val="21"/>
              </w:rPr>
              <w:t>分）</w:t>
            </w:r>
          </w:p>
        </w:tc>
        <w:tc>
          <w:tcPr>
            <w:tcW w:w="1415"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发表文章</w:t>
            </w:r>
          </w:p>
        </w:tc>
        <w:tc>
          <w:tcPr>
            <w:tcW w:w="4660"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近</w:t>
            </w:r>
            <w:r>
              <w:rPr>
                <w:rFonts w:hint="eastAsia" w:ascii="Times New Roman" w:hAnsi="Times New Roman" w:cs="Times New Roman"/>
                <w:bCs/>
                <w:kern w:val="0"/>
                <w:szCs w:val="21"/>
              </w:rPr>
              <w:t>七</w:t>
            </w:r>
            <w:r>
              <w:rPr>
                <w:rFonts w:ascii="Times New Roman" w:hAnsi="Times New Roman" w:cs="Times New Roman"/>
                <w:bCs/>
                <w:kern w:val="0"/>
                <w:szCs w:val="21"/>
              </w:rPr>
              <w:t>年在国家级知识产权行业期刊发表</w:t>
            </w:r>
            <w:r>
              <w:rPr>
                <w:rFonts w:hint="eastAsia" w:ascii="Times New Roman" w:hAnsi="Times New Roman" w:cs="Times New Roman"/>
                <w:bCs/>
                <w:kern w:val="0"/>
                <w:szCs w:val="21"/>
              </w:rPr>
              <w:t>商标领域</w:t>
            </w:r>
            <w:r>
              <w:rPr>
                <w:rFonts w:ascii="Times New Roman" w:hAnsi="Times New Roman" w:cs="Times New Roman"/>
                <w:bCs/>
                <w:kern w:val="0"/>
                <w:szCs w:val="21"/>
              </w:rPr>
              <w:t>的文章</w:t>
            </w:r>
            <w:r>
              <w:rPr>
                <w:rFonts w:hint="eastAsia" w:ascii="Times New Roman" w:hAnsi="Times New Roman" w:cs="Times New Roman"/>
                <w:bCs/>
                <w:kern w:val="0"/>
                <w:szCs w:val="21"/>
              </w:rPr>
              <w:t>，</w:t>
            </w:r>
            <w:r>
              <w:rPr>
                <w:rFonts w:ascii="Times New Roman" w:hAnsi="Times New Roman" w:cs="Times New Roman"/>
                <w:bCs/>
                <w:kern w:val="0"/>
                <w:szCs w:val="21"/>
              </w:rPr>
              <w:t>或在省（自治区、直辖市）级</w:t>
            </w:r>
            <w:r>
              <w:rPr>
                <w:rFonts w:hint="eastAsia" w:ascii="Times New Roman" w:hAnsi="Times New Roman" w:cs="Times New Roman"/>
                <w:bCs/>
                <w:kern w:val="0"/>
                <w:szCs w:val="21"/>
              </w:rPr>
              <w:t>及</w:t>
            </w:r>
            <w:r>
              <w:rPr>
                <w:rFonts w:ascii="Times New Roman" w:hAnsi="Times New Roman" w:cs="Times New Roman"/>
                <w:bCs/>
                <w:kern w:val="0"/>
                <w:szCs w:val="21"/>
              </w:rPr>
              <w:t>以上学术团体主办的相关刊物上发表</w:t>
            </w:r>
            <w:r>
              <w:rPr>
                <w:rFonts w:hint="eastAsia" w:ascii="Times New Roman" w:hAnsi="Times New Roman" w:cs="Times New Roman"/>
                <w:bCs/>
                <w:kern w:val="0"/>
                <w:szCs w:val="21"/>
              </w:rPr>
              <w:t>商标领域</w:t>
            </w:r>
            <w:r>
              <w:rPr>
                <w:rFonts w:ascii="Times New Roman" w:hAnsi="Times New Roman" w:cs="Times New Roman"/>
                <w:bCs/>
                <w:kern w:val="0"/>
                <w:szCs w:val="21"/>
              </w:rPr>
              <w:t>的文章。其中，在国家级知识产权行业期刊发表文章的应提供该期刊的CN（国内统一刊号）、ISSN（国际统一刊号）等证明信息，在省（自治区、直辖市）级</w:t>
            </w:r>
            <w:r>
              <w:rPr>
                <w:rFonts w:hint="eastAsia" w:ascii="Times New Roman" w:hAnsi="Times New Roman" w:cs="Times New Roman"/>
                <w:bCs/>
                <w:kern w:val="0"/>
                <w:szCs w:val="21"/>
              </w:rPr>
              <w:t>及</w:t>
            </w:r>
            <w:r>
              <w:rPr>
                <w:rFonts w:ascii="Times New Roman" w:hAnsi="Times New Roman" w:cs="Times New Roman"/>
                <w:bCs/>
                <w:kern w:val="0"/>
                <w:szCs w:val="21"/>
              </w:rPr>
              <w:t>以上学术团体主办的相关刊物上发表文章</w:t>
            </w:r>
            <w:r>
              <w:rPr>
                <w:rFonts w:hint="eastAsia" w:ascii="Times New Roman" w:hAnsi="Times New Roman" w:cs="Times New Roman"/>
                <w:bCs/>
                <w:kern w:val="0"/>
                <w:szCs w:val="21"/>
              </w:rPr>
              <w:t>应</w:t>
            </w:r>
            <w:r>
              <w:rPr>
                <w:rFonts w:ascii="Times New Roman" w:hAnsi="Times New Roman" w:cs="Times New Roman"/>
                <w:bCs/>
                <w:kern w:val="0"/>
                <w:szCs w:val="21"/>
              </w:rPr>
              <w:t>提供由该期刊主办方等提供的相关证明。</w:t>
            </w:r>
          </w:p>
        </w:tc>
        <w:tc>
          <w:tcPr>
            <w:tcW w:w="678"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3</w:t>
            </w:r>
          </w:p>
        </w:tc>
        <w:tc>
          <w:tcPr>
            <w:tcW w:w="3598"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是</w:t>
            </w:r>
          </w:p>
        </w:tc>
        <w:tc>
          <w:tcPr>
            <w:tcW w:w="1077"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continue"/>
            <w:vAlign w:val="center"/>
          </w:tcPr>
          <w:p>
            <w:pPr>
              <w:widowControl/>
              <w:jc w:val="left"/>
              <w:rPr>
                <w:rFonts w:ascii="Times New Roman" w:hAnsi="Times New Roman" w:cs="Times New Roman"/>
                <w:bCs/>
                <w:kern w:val="0"/>
                <w:szCs w:val="21"/>
              </w:rPr>
            </w:pPr>
          </w:p>
        </w:tc>
        <w:tc>
          <w:tcPr>
            <w:tcW w:w="4660" w:type="dxa"/>
            <w:vMerge w:val="continue"/>
            <w:vAlign w:val="center"/>
          </w:tcPr>
          <w:p>
            <w:pPr>
              <w:widowControl/>
              <w:jc w:val="left"/>
              <w:rPr>
                <w:rFonts w:ascii="Times New Roman" w:hAnsi="Times New Roman" w:cs="Times New Roman"/>
                <w:bCs/>
                <w:kern w:val="0"/>
                <w:szCs w:val="21"/>
              </w:rPr>
            </w:pPr>
          </w:p>
        </w:tc>
        <w:tc>
          <w:tcPr>
            <w:tcW w:w="678" w:type="dxa"/>
            <w:vMerge w:val="continue"/>
            <w:vAlign w:val="center"/>
          </w:tcPr>
          <w:p>
            <w:pPr>
              <w:widowControl/>
              <w:jc w:val="center"/>
              <w:rPr>
                <w:rFonts w:ascii="Times New Roman" w:hAnsi="Times New Roman" w:cs="Times New Roman"/>
                <w:bCs/>
                <w:kern w:val="0"/>
                <w:szCs w:val="21"/>
              </w:rPr>
            </w:pPr>
          </w:p>
        </w:tc>
        <w:tc>
          <w:tcPr>
            <w:tcW w:w="3598"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否</w:t>
            </w:r>
          </w:p>
        </w:tc>
        <w:tc>
          <w:tcPr>
            <w:tcW w:w="1077"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担任讲师</w:t>
            </w:r>
          </w:p>
        </w:tc>
        <w:tc>
          <w:tcPr>
            <w:tcW w:w="4660" w:type="dxa"/>
            <w:vMerge w:val="restart"/>
            <w:vAlign w:val="center"/>
          </w:tcPr>
          <w:p>
            <w:pPr>
              <w:widowControl/>
              <w:spacing w:line="280" w:lineRule="exact"/>
              <w:jc w:val="left"/>
              <w:rPr>
                <w:rFonts w:ascii="Times New Roman" w:hAnsi="Times New Roman" w:cs="Times New Roman"/>
                <w:bCs/>
                <w:kern w:val="0"/>
                <w:szCs w:val="21"/>
              </w:rPr>
            </w:pPr>
            <w:r>
              <w:rPr>
                <w:rFonts w:hint="eastAsia" w:ascii="Times New Roman" w:hAnsi="Times New Roman" w:cs="Times New Roman"/>
                <w:bCs/>
                <w:kern w:val="0"/>
                <w:szCs w:val="21"/>
              </w:rPr>
              <w:t>担任</w:t>
            </w:r>
            <w:r>
              <w:rPr>
                <w:rFonts w:ascii="Times New Roman" w:hAnsi="Times New Roman" w:cs="Times New Roman"/>
                <w:bCs/>
                <w:kern w:val="0"/>
                <w:szCs w:val="21"/>
              </w:rPr>
              <w:t>国家知识产权局讲师或省（自治区、直辖市）级</w:t>
            </w:r>
            <w:r>
              <w:rPr>
                <w:rFonts w:hint="eastAsia" w:ascii="Times New Roman" w:hAnsi="Times New Roman" w:cs="Times New Roman"/>
                <w:bCs/>
                <w:kern w:val="0"/>
                <w:szCs w:val="21"/>
              </w:rPr>
              <w:t>及以上知识产权</w:t>
            </w:r>
            <w:r>
              <w:rPr>
                <w:rFonts w:ascii="Times New Roman" w:hAnsi="Times New Roman" w:cs="Times New Roman"/>
                <w:bCs/>
                <w:kern w:val="0"/>
                <w:szCs w:val="21"/>
              </w:rPr>
              <w:t>管理部门</w:t>
            </w:r>
            <w:r>
              <w:rPr>
                <w:rFonts w:hint="eastAsia" w:ascii="Times New Roman" w:hAnsi="Times New Roman" w:cs="Times New Roman"/>
                <w:bCs/>
                <w:kern w:val="0"/>
                <w:szCs w:val="21"/>
              </w:rPr>
              <w:t>的商标领域相关</w:t>
            </w:r>
            <w:r>
              <w:rPr>
                <w:rFonts w:ascii="Times New Roman" w:hAnsi="Times New Roman" w:cs="Times New Roman"/>
                <w:bCs/>
                <w:kern w:val="0"/>
                <w:szCs w:val="21"/>
              </w:rPr>
              <w:t>讲师；</w:t>
            </w:r>
            <w:r>
              <w:rPr>
                <w:rFonts w:hint="eastAsia" w:ascii="Times New Roman" w:hAnsi="Times New Roman" w:cs="Times New Roman"/>
                <w:bCs/>
                <w:kern w:val="0"/>
                <w:szCs w:val="21"/>
              </w:rPr>
              <w:t>担任</w:t>
            </w:r>
            <w:r>
              <w:rPr>
                <w:rFonts w:ascii="Times New Roman" w:hAnsi="Times New Roman" w:cs="Times New Roman"/>
                <w:bCs/>
                <w:kern w:val="0"/>
                <w:szCs w:val="21"/>
              </w:rPr>
              <w:t>全国或省（自治区、直辖市）级</w:t>
            </w:r>
            <w:r>
              <w:rPr>
                <w:rFonts w:hint="eastAsia" w:ascii="Times New Roman" w:hAnsi="Times New Roman" w:cs="Times New Roman"/>
                <w:bCs/>
                <w:kern w:val="0"/>
                <w:szCs w:val="21"/>
              </w:rPr>
              <w:t>及以上</w:t>
            </w:r>
            <w:r>
              <w:rPr>
                <w:rFonts w:ascii="Times New Roman" w:hAnsi="Times New Roman" w:cs="Times New Roman"/>
                <w:bCs/>
                <w:kern w:val="0"/>
                <w:szCs w:val="21"/>
              </w:rPr>
              <w:t>商标</w:t>
            </w:r>
            <w:r>
              <w:rPr>
                <w:rFonts w:hint="eastAsia" w:ascii="Times New Roman" w:hAnsi="Times New Roman" w:cs="Times New Roman"/>
                <w:bCs/>
                <w:kern w:val="0"/>
                <w:szCs w:val="21"/>
              </w:rPr>
              <w:t>领域行业</w:t>
            </w:r>
            <w:r>
              <w:rPr>
                <w:rFonts w:ascii="Times New Roman" w:hAnsi="Times New Roman" w:cs="Times New Roman"/>
                <w:bCs/>
                <w:kern w:val="0"/>
                <w:szCs w:val="21"/>
              </w:rPr>
              <w:t>协会讲师；</w:t>
            </w:r>
            <w:r>
              <w:rPr>
                <w:rFonts w:hint="eastAsia" w:ascii="Times New Roman" w:hAnsi="Times New Roman" w:cs="Times New Roman"/>
                <w:bCs/>
                <w:kern w:val="0"/>
                <w:szCs w:val="21"/>
              </w:rPr>
              <w:t>担任</w:t>
            </w:r>
            <w:r>
              <w:rPr>
                <w:rFonts w:ascii="Times New Roman" w:hAnsi="Times New Roman" w:cs="Times New Roman"/>
                <w:bCs/>
                <w:kern w:val="0"/>
                <w:szCs w:val="21"/>
              </w:rPr>
              <w:t>高等院校</w:t>
            </w:r>
            <w:r>
              <w:rPr>
                <w:rFonts w:hint="eastAsia" w:ascii="Times New Roman" w:hAnsi="Times New Roman" w:cs="Times New Roman"/>
                <w:bCs/>
                <w:kern w:val="0"/>
                <w:szCs w:val="21"/>
              </w:rPr>
              <w:t>商标领域</w:t>
            </w:r>
            <w:r>
              <w:rPr>
                <w:rFonts w:ascii="Times New Roman" w:hAnsi="Times New Roman" w:cs="Times New Roman"/>
                <w:bCs/>
                <w:kern w:val="0"/>
                <w:szCs w:val="21"/>
              </w:rPr>
              <w:t>相关专业讲师</w:t>
            </w:r>
            <w:r>
              <w:rPr>
                <w:rFonts w:hint="eastAsia" w:ascii="Times New Roman" w:hAnsi="Times New Roman" w:cs="Times New Roman"/>
                <w:bCs/>
                <w:kern w:val="0"/>
                <w:szCs w:val="21"/>
              </w:rPr>
              <w:t>；担任其他符合要求的商标领域相关讲师。</w:t>
            </w:r>
          </w:p>
        </w:tc>
        <w:tc>
          <w:tcPr>
            <w:tcW w:w="678"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3</w:t>
            </w:r>
          </w:p>
        </w:tc>
        <w:tc>
          <w:tcPr>
            <w:tcW w:w="3598"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077"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continue"/>
            <w:vAlign w:val="center"/>
          </w:tcPr>
          <w:p>
            <w:pPr>
              <w:widowControl/>
              <w:jc w:val="left"/>
              <w:rPr>
                <w:rFonts w:ascii="Times New Roman" w:hAnsi="Times New Roman" w:cs="Times New Roman"/>
                <w:bCs/>
                <w:kern w:val="0"/>
                <w:szCs w:val="21"/>
              </w:rPr>
            </w:pPr>
          </w:p>
        </w:tc>
        <w:tc>
          <w:tcPr>
            <w:tcW w:w="4660" w:type="dxa"/>
            <w:vMerge w:val="continue"/>
            <w:vAlign w:val="center"/>
          </w:tcPr>
          <w:p>
            <w:pPr>
              <w:widowControl/>
              <w:jc w:val="left"/>
              <w:rPr>
                <w:rFonts w:ascii="Times New Roman" w:hAnsi="Times New Roman" w:cs="Times New Roman"/>
                <w:bCs/>
                <w:kern w:val="0"/>
                <w:szCs w:val="21"/>
              </w:rPr>
            </w:pPr>
          </w:p>
        </w:tc>
        <w:tc>
          <w:tcPr>
            <w:tcW w:w="678" w:type="dxa"/>
            <w:vMerge w:val="continue"/>
            <w:vAlign w:val="center"/>
          </w:tcPr>
          <w:p>
            <w:pPr>
              <w:widowControl/>
              <w:jc w:val="center"/>
              <w:rPr>
                <w:rFonts w:ascii="Times New Roman" w:hAnsi="Times New Roman" w:cs="Times New Roman"/>
                <w:bCs/>
                <w:kern w:val="0"/>
                <w:szCs w:val="21"/>
              </w:rPr>
            </w:pPr>
          </w:p>
        </w:tc>
        <w:tc>
          <w:tcPr>
            <w:tcW w:w="3598"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077"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参与课题研究</w:t>
            </w:r>
          </w:p>
        </w:tc>
        <w:tc>
          <w:tcPr>
            <w:tcW w:w="4660"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近三年参与国家级</w:t>
            </w:r>
            <w:r>
              <w:rPr>
                <w:rFonts w:hint="eastAsia" w:ascii="Times New Roman" w:hAnsi="Times New Roman" w:cs="Times New Roman"/>
                <w:bCs/>
                <w:kern w:val="0"/>
                <w:szCs w:val="21"/>
              </w:rPr>
              <w:t>或</w:t>
            </w:r>
            <w:r>
              <w:rPr>
                <w:rFonts w:ascii="Times New Roman" w:hAnsi="Times New Roman" w:cs="Times New Roman"/>
                <w:bCs/>
                <w:kern w:val="0"/>
                <w:szCs w:val="21"/>
              </w:rPr>
              <w:t>省（自治区、直辖市）级</w:t>
            </w:r>
            <w:r>
              <w:rPr>
                <w:rFonts w:hint="eastAsia" w:ascii="Times New Roman" w:hAnsi="Times New Roman" w:cs="Times New Roman"/>
                <w:bCs/>
                <w:kern w:val="0"/>
                <w:szCs w:val="21"/>
              </w:rPr>
              <w:t>及以上</w:t>
            </w:r>
            <w:r>
              <w:rPr>
                <w:rFonts w:ascii="Times New Roman" w:hAnsi="Times New Roman" w:cs="Times New Roman"/>
                <w:bCs/>
                <w:kern w:val="0"/>
                <w:szCs w:val="21"/>
              </w:rPr>
              <w:t>与</w:t>
            </w:r>
            <w:r>
              <w:rPr>
                <w:rFonts w:hint="eastAsia" w:ascii="Times New Roman" w:hAnsi="Times New Roman" w:cs="Times New Roman"/>
                <w:bCs/>
                <w:kern w:val="0"/>
                <w:szCs w:val="21"/>
              </w:rPr>
              <w:t>商标领域</w:t>
            </w:r>
            <w:r>
              <w:rPr>
                <w:rFonts w:ascii="Times New Roman" w:hAnsi="Times New Roman" w:cs="Times New Roman"/>
                <w:bCs/>
                <w:kern w:val="0"/>
                <w:szCs w:val="21"/>
              </w:rPr>
              <w:t>相关的课题。</w:t>
            </w:r>
          </w:p>
        </w:tc>
        <w:tc>
          <w:tcPr>
            <w:tcW w:w="678"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3</w:t>
            </w:r>
          </w:p>
        </w:tc>
        <w:tc>
          <w:tcPr>
            <w:tcW w:w="3598"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077"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continue"/>
            <w:vAlign w:val="center"/>
          </w:tcPr>
          <w:p>
            <w:pPr>
              <w:widowControl/>
              <w:jc w:val="left"/>
              <w:rPr>
                <w:rFonts w:ascii="Times New Roman" w:hAnsi="Times New Roman" w:cs="Times New Roman"/>
                <w:bCs/>
                <w:kern w:val="0"/>
                <w:szCs w:val="21"/>
              </w:rPr>
            </w:pPr>
          </w:p>
        </w:tc>
        <w:tc>
          <w:tcPr>
            <w:tcW w:w="4660" w:type="dxa"/>
            <w:vMerge w:val="continue"/>
            <w:vAlign w:val="center"/>
          </w:tcPr>
          <w:p>
            <w:pPr>
              <w:widowControl/>
              <w:jc w:val="left"/>
              <w:rPr>
                <w:rFonts w:ascii="Times New Roman" w:hAnsi="Times New Roman" w:cs="Times New Roman"/>
                <w:bCs/>
                <w:kern w:val="0"/>
                <w:szCs w:val="21"/>
              </w:rPr>
            </w:pPr>
          </w:p>
        </w:tc>
        <w:tc>
          <w:tcPr>
            <w:tcW w:w="678" w:type="dxa"/>
            <w:vMerge w:val="continue"/>
            <w:vAlign w:val="center"/>
          </w:tcPr>
          <w:p>
            <w:pPr>
              <w:widowControl/>
              <w:jc w:val="center"/>
              <w:rPr>
                <w:rFonts w:ascii="Times New Roman" w:hAnsi="Times New Roman" w:cs="Times New Roman"/>
                <w:bCs/>
                <w:kern w:val="0"/>
                <w:szCs w:val="21"/>
              </w:rPr>
            </w:pPr>
          </w:p>
        </w:tc>
        <w:tc>
          <w:tcPr>
            <w:tcW w:w="3598"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077"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综合背景</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18</w:t>
            </w:r>
            <w:r>
              <w:rPr>
                <w:rFonts w:ascii="Times New Roman" w:hAnsi="Times New Roman" w:cs="Times New Roman"/>
                <w:bCs/>
                <w:kern w:val="0"/>
                <w:szCs w:val="21"/>
              </w:rPr>
              <w:t>分）</w:t>
            </w:r>
          </w:p>
        </w:tc>
        <w:tc>
          <w:tcPr>
            <w:tcW w:w="1415"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学历</w:t>
            </w:r>
          </w:p>
        </w:tc>
        <w:tc>
          <w:tcPr>
            <w:tcW w:w="4660"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根据学历进行评分。</w:t>
            </w:r>
          </w:p>
        </w:tc>
        <w:tc>
          <w:tcPr>
            <w:tcW w:w="678"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c>
          <w:tcPr>
            <w:tcW w:w="3598"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研究生</w:t>
            </w:r>
          </w:p>
        </w:tc>
        <w:tc>
          <w:tcPr>
            <w:tcW w:w="1077"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continue"/>
            <w:vAlign w:val="center"/>
          </w:tcPr>
          <w:p>
            <w:pPr>
              <w:widowControl/>
              <w:jc w:val="left"/>
              <w:rPr>
                <w:rFonts w:ascii="Times New Roman" w:hAnsi="Times New Roman" w:cs="Times New Roman"/>
                <w:bCs/>
                <w:kern w:val="0"/>
                <w:szCs w:val="21"/>
              </w:rPr>
            </w:pPr>
          </w:p>
        </w:tc>
        <w:tc>
          <w:tcPr>
            <w:tcW w:w="4660" w:type="dxa"/>
            <w:vMerge w:val="continue"/>
            <w:vAlign w:val="center"/>
          </w:tcPr>
          <w:p>
            <w:pPr>
              <w:widowControl/>
              <w:jc w:val="left"/>
              <w:rPr>
                <w:rFonts w:ascii="Times New Roman" w:hAnsi="Times New Roman" w:cs="Times New Roman"/>
                <w:bCs/>
                <w:kern w:val="0"/>
                <w:szCs w:val="21"/>
              </w:rPr>
            </w:pPr>
          </w:p>
        </w:tc>
        <w:tc>
          <w:tcPr>
            <w:tcW w:w="678" w:type="dxa"/>
            <w:vMerge w:val="continue"/>
            <w:vAlign w:val="center"/>
          </w:tcPr>
          <w:p>
            <w:pPr>
              <w:widowControl/>
              <w:jc w:val="center"/>
              <w:rPr>
                <w:rFonts w:ascii="Times New Roman" w:hAnsi="Times New Roman" w:cs="Times New Roman"/>
                <w:bCs/>
                <w:kern w:val="0"/>
                <w:szCs w:val="21"/>
              </w:rPr>
            </w:pPr>
          </w:p>
        </w:tc>
        <w:tc>
          <w:tcPr>
            <w:tcW w:w="3598"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本科</w:t>
            </w:r>
          </w:p>
        </w:tc>
        <w:tc>
          <w:tcPr>
            <w:tcW w:w="1077"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continue"/>
            <w:vAlign w:val="center"/>
          </w:tcPr>
          <w:p>
            <w:pPr>
              <w:widowControl/>
              <w:jc w:val="left"/>
              <w:rPr>
                <w:rFonts w:ascii="Times New Roman" w:hAnsi="Times New Roman" w:cs="Times New Roman"/>
                <w:bCs/>
                <w:kern w:val="0"/>
                <w:szCs w:val="21"/>
              </w:rPr>
            </w:pPr>
          </w:p>
        </w:tc>
        <w:tc>
          <w:tcPr>
            <w:tcW w:w="4660" w:type="dxa"/>
            <w:vMerge w:val="continue"/>
            <w:vAlign w:val="center"/>
          </w:tcPr>
          <w:p>
            <w:pPr>
              <w:widowControl/>
              <w:jc w:val="left"/>
              <w:rPr>
                <w:rFonts w:ascii="Times New Roman" w:hAnsi="Times New Roman" w:cs="Times New Roman"/>
                <w:bCs/>
                <w:kern w:val="0"/>
                <w:szCs w:val="21"/>
              </w:rPr>
            </w:pPr>
          </w:p>
        </w:tc>
        <w:tc>
          <w:tcPr>
            <w:tcW w:w="678" w:type="dxa"/>
            <w:vMerge w:val="continue"/>
            <w:vAlign w:val="center"/>
          </w:tcPr>
          <w:p>
            <w:pPr>
              <w:widowControl/>
              <w:jc w:val="center"/>
              <w:rPr>
                <w:rFonts w:ascii="Times New Roman" w:hAnsi="Times New Roman" w:cs="Times New Roman"/>
                <w:bCs/>
                <w:kern w:val="0"/>
                <w:szCs w:val="21"/>
              </w:rPr>
            </w:pPr>
          </w:p>
        </w:tc>
        <w:tc>
          <w:tcPr>
            <w:tcW w:w="3598"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专科</w:t>
            </w:r>
          </w:p>
        </w:tc>
        <w:tc>
          <w:tcPr>
            <w:tcW w:w="1077"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continue"/>
            <w:vAlign w:val="center"/>
          </w:tcPr>
          <w:p>
            <w:pPr>
              <w:widowControl/>
              <w:jc w:val="left"/>
              <w:rPr>
                <w:rFonts w:ascii="Times New Roman" w:hAnsi="Times New Roman" w:cs="Times New Roman"/>
                <w:bCs/>
                <w:kern w:val="0"/>
                <w:szCs w:val="21"/>
              </w:rPr>
            </w:pPr>
          </w:p>
        </w:tc>
        <w:tc>
          <w:tcPr>
            <w:tcW w:w="4660" w:type="dxa"/>
            <w:vMerge w:val="continue"/>
            <w:vAlign w:val="center"/>
          </w:tcPr>
          <w:p>
            <w:pPr>
              <w:widowControl/>
              <w:jc w:val="left"/>
              <w:rPr>
                <w:rFonts w:ascii="Times New Roman" w:hAnsi="Times New Roman" w:cs="Times New Roman"/>
                <w:bCs/>
                <w:kern w:val="0"/>
                <w:szCs w:val="21"/>
              </w:rPr>
            </w:pPr>
          </w:p>
        </w:tc>
        <w:tc>
          <w:tcPr>
            <w:tcW w:w="678" w:type="dxa"/>
            <w:vMerge w:val="continue"/>
            <w:vAlign w:val="center"/>
          </w:tcPr>
          <w:p>
            <w:pPr>
              <w:widowControl/>
              <w:jc w:val="center"/>
              <w:rPr>
                <w:rFonts w:ascii="Times New Roman" w:hAnsi="Times New Roman" w:cs="Times New Roman"/>
                <w:bCs/>
                <w:kern w:val="0"/>
                <w:szCs w:val="21"/>
              </w:rPr>
            </w:pPr>
          </w:p>
        </w:tc>
        <w:tc>
          <w:tcPr>
            <w:tcW w:w="3598"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其他</w:t>
            </w:r>
          </w:p>
        </w:tc>
        <w:tc>
          <w:tcPr>
            <w:tcW w:w="1077"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0</w:t>
            </w:r>
          </w:p>
        </w:tc>
      </w:tr>
    </w:tbl>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spacing w:line="480" w:lineRule="auto"/>
        <w:jc w:val="center"/>
        <w:rPr>
          <w:rFonts w:ascii="Times New Roman" w:hAnsi="Times New Roman" w:cs="Times New Roman"/>
          <w:b/>
          <w:sz w:val="24"/>
          <w:szCs w:val="30"/>
        </w:rPr>
      </w:pPr>
      <w:r>
        <w:rPr>
          <w:rFonts w:ascii="Times New Roman" w:hAnsi="Times New Roman" w:cs="Times New Roman"/>
          <w:b/>
          <w:sz w:val="24"/>
          <w:szCs w:val="30"/>
        </w:rPr>
        <w:t>续表3.1</w:t>
      </w:r>
    </w:p>
    <w:tbl>
      <w:tblPr>
        <w:tblStyle w:val="1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450"/>
        <w:gridCol w:w="1478"/>
        <w:gridCol w:w="4667"/>
        <w:gridCol w:w="680"/>
        <w:gridCol w:w="360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评分类型</w:t>
            </w:r>
          </w:p>
        </w:tc>
        <w:tc>
          <w:tcPr>
            <w:tcW w:w="1450"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评分因素</w:t>
            </w:r>
          </w:p>
        </w:tc>
        <w:tc>
          <w:tcPr>
            <w:tcW w:w="14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评分指标</w:t>
            </w:r>
          </w:p>
        </w:tc>
        <w:tc>
          <w:tcPr>
            <w:tcW w:w="4667"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评分要点</w:t>
            </w:r>
          </w:p>
        </w:tc>
        <w:tc>
          <w:tcPr>
            <w:tcW w:w="680"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分值</w:t>
            </w:r>
          </w:p>
        </w:tc>
        <w:tc>
          <w:tcPr>
            <w:tcW w:w="3603"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评分标准</w:t>
            </w:r>
          </w:p>
        </w:tc>
        <w:tc>
          <w:tcPr>
            <w:tcW w:w="10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得分区间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客观评分</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85</w:t>
            </w:r>
            <w:r>
              <w:rPr>
                <w:rFonts w:ascii="Times New Roman" w:hAnsi="Times New Roman" w:cs="Times New Roman"/>
                <w:bCs/>
                <w:kern w:val="0"/>
                <w:szCs w:val="21"/>
              </w:rPr>
              <w:t>%）</w:t>
            </w:r>
          </w:p>
        </w:tc>
        <w:tc>
          <w:tcPr>
            <w:tcW w:w="1450"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综合背景</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18</w:t>
            </w:r>
            <w:r>
              <w:rPr>
                <w:rFonts w:ascii="Times New Roman" w:hAnsi="Times New Roman" w:cs="Times New Roman"/>
                <w:bCs/>
                <w:kern w:val="0"/>
                <w:szCs w:val="21"/>
              </w:rPr>
              <w:t>分）</w:t>
            </w: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语言能力（精通外语数量）</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英语、法语、德语、日语、韩语达到以下水平视为精通：大学英语四级425分</w:t>
            </w:r>
            <w:r>
              <w:rPr>
                <w:rFonts w:hint="eastAsia" w:ascii="Times New Roman" w:hAnsi="Times New Roman" w:cs="Times New Roman"/>
                <w:bCs/>
                <w:kern w:val="0"/>
                <w:szCs w:val="21"/>
              </w:rPr>
              <w:t>及</w:t>
            </w:r>
            <w:r>
              <w:rPr>
                <w:rFonts w:ascii="Times New Roman" w:hAnsi="Times New Roman" w:cs="Times New Roman"/>
                <w:bCs/>
                <w:kern w:val="0"/>
                <w:szCs w:val="21"/>
              </w:rPr>
              <w:t>以上（或</w:t>
            </w:r>
            <w:r>
              <w:rPr>
                <w:rFonts w:hint="eastAsia" w:ascii="Times New Roman" w:hAnsi="Times New Roman" w:cs="Times New Roman"/>
                <w:bCs/>
                <w:kern w:val="0"/>
                <w:szCs w:val="21"/>
              </w:rPr>
              <w:t>英语专业四级及以上证书、</w:t>
            </w:r>
            <w:r>
              <w:rPr>
                <w:rFonts w:ascii="Times New Roman" w:hAnsi="Times New Roman" w:cs="Times New Roman"/>
                <w:bCs/>
                <w:kern w:val="0"/>
                <w:szCs w:val="21"/>
              </w:rPr>
              <w:t>雅思5.5分及以上、托福60分及以上）；大学法语四级证书；大学德语四级证书；日语一级证书；韩语四级证书。</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2门及以上</w:t>
            </w:r>
            <w:r>
              <w:rPr>
                <w:rFonts w:hint="eastAsia" w:ascii="Times New Roman" w:hAnsi="Times New Roman" w:cs="Times New Roman"/>
                <w:bCs/>
                <w:kern w:val="0"/>
                <w:szCs w:val="21"/>
              </w:rPr>
              <w:t>（英语类合并记为1门）</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1门</w:t>
            </w:r>
            <w:r>
              <w:rPr>
                <w:rFonts w:hint="eastAsia" w:ascii="Times New Roman" w:hAnsi="Times New Roman" w:cs="Times New Roman"/>
                <w:bCs/>
                <w:kern w:val="0"/>
                <w:szCs w:val="21"/>
              </w:rPr>
              <w:t>（英语类合并记为1门）</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0门</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参加相关培训</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近一年参加国家知识产权局或省（自治区、直辖市）级</w:t>
            </w:r>
            <w:r>
              <w:rPr>
                <w:rFonts w:hint="eastAsia" w:ascii="Times New Roman" w:hAnsi="Times New Roman" w:cs="Times New Roman"/>
                <w:bCs/>
                <w:kern w:val="0"/>
                <w:szCs w:val="21"/>
              </w:rPr>
              <w:t>及以上</w:t>
            </w:r>
            <w:r>
              <w:rPr>
                <w:rFonts w:ascii="Times New Roman" w:hAnsi="Times New Roman" w:cs="Times New Roman"/>
                <w:bCs/>
                <w:kern w:val="0"/>
                <w:szCs w:val="21"/>
              </w:rPr>
              <w:t>知识产权管理部门的</w:t>
            </w:r>
            <w:r>
              <w:rPr>
                <w:rFonts w:hint="eastAsia" w:ascii="Times New Roman" w:hAnsi="Times New Roman" w:cs="Times New Roman"/>
                <w:bCs/>
                <w:kern w:val="0"/>
                <w:szCs w:val="21"/>
              </w:rPr>
              <w:t>商标领域</w:t>
            </w:r>
            <w:r>
              <w:rPr>
                <w:rFonts w:ascii="Times New Roman" w:hAnsi="Times New Roman" w:cs="Times New Roman"/>
                <w:bCs/>
                <w:kern w:val="0"/>
                <w:szCs w:val="21"/>
              </w:rPr>
              <w:t>相关培训；</w:t>
            </w:r>
          </w:p>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近一年参加全国或省（自治区、直辖市）级及以上商标领域行业协会的相关培训；</w:t>
            </w:r>
          </w:p>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近一年参加其他符合要求的商标领域相关培训。</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4</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职称</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根据职称进行评分。</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2</w:t>
            </w: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中级</w:t>
            </w:r>
            <w:r>
              <w:rPr>
                <w:rFonts w:ascii="Times New Roman" w:hAnsi="Times New Roman" w:cs="Times New Roman"/>
                <w:bCs/>
                <w:kern w:val="0"/>
                <w:szCs w:val="21"/>
              </w:rPr>
              <w:t>及以上</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境外学习或工作经历</w:t>
            </w:r>
          </w:p>
        </w:tc>
        <w:tc>
          <w:tcPr>
            <w:tcW w:w="4667" w:type="dxa"/>
            <w:vMerge w:val="restart"/>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在境外</w:t>
            </w:r>
            <w:r>
              <w:rPr>
                <w:rFonts w:ascii="Times New Roman" w:hAnsi="Times New Roman" w:cs="Times New Roman"/>
                <w:bCs/>
                <w:kern w:val="0"/>
                <w:szCs w:val="21"/>
              </w:rPr>
              <w:t>连续学习或从事</w:t>
            </w:r>
            <w:r>
              <w:rPr>
                <w:rFonts w:hint="eastAsia" w:ascii="Times New Roman" w:hAnsi="Times New Roman" w:cs="Times New Roman"/>
                <w:bCs/>
                <w:kern w:val="0"/>
                <w:szCs w:val="21"/>
              </w:rPr>
              <w:t>商标领域</w:t>
            </w:r>
            <w:r>
              <w:rPr>
                <w:rFonts w:ascii="Times New Roman" w:hAnsi="Times New Roman" w:cs="Times New Roman"/>
                <w:bCs/>
                <w:kern w:val="0"/>
                <w:szCs w:val="21"/>
              </w:rPr>
              <w:t>相关工作3个月以上。</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2</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管理能力</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20</w:t>
            </w:r>
            <w:r>
              <w:rPr>
                <w:rFonts w:ascii="Times New Roman" w:hAnsi="Times New Roman" w:cs="Times New Roman"/>
                <w:bCs/>
                <w:kern w:val="0"/>
                <w:szCs w:val="21"/>
              </w:rPr>
              <w:t>分）</w:t>
            </w: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任职情况</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根据在</w:t>
            </w:r>
            <w:r>
              <w:rPr>
                <w:rFonts w:hint="eastAsia" w:ascii="Times New Roman" w:hAnsi="Times New Roman" w:cs="Times New Roman"/>
                <w:bCs/>
                <w:kern w:val="0"/>
                <w:szCs w:val="21"/>
              </w:rPr>
              <w:t>企业</w:t>
            </w:r>
            <w:r>
              <w:rPr>
                <w:rFonts w:ascii="Times New Roman" w:hAnsi="Times New Roman" w:cs="Times New Roman"/>
                <w:bCs/>
                <w:kern w:val="0"/>
                <w:szCs w:val="21"/>
              </w:rPr>
              <w:t>内</w:t>
            </w:r>
            <w:r>
              <w:rPr>
                <w:rFonts w:hint="eastAsia" w:ascii="Times New Roman" w:hAnsi="Times New Roman" w:cs="Times New Roman"/>
                <w:bCs/>
                <w:kern w:val="0"/>
                <w:szCs w:val="21"/>
              </w:rPr>
              <w:t>就任商标领域相关岗位</w:t>
            </w:r>
            <w:r>
              <w:rPr>
                <w:rFonts w:ascii="Times New Roman" w:hAnsi="Times New Roman" w:cs="Times New Roman"/>
                <w:bCs/>
                <w:kern w:val="0"/>
                <w:szCs w:val="21"/>
              </w:rPr>
              <w:t>的任职情况进行评分。</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10</w:t>
            </w: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企业中层及以上管理岗位</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企业基层管理岗位</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非管理岗位</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管理岗位任职年限</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根据在</w:t>
            </w:r>
            <w:r>
              <w:rPr>
                <w:rFonts w:hint="eastAsia" w:ascii="Times New Roman" w:hAnsi="Times New Roman" w:cs="Times New Roman"/>
                <w:bCs/>
                <w:kern w:val="0"/>
                <w:szCs w:val="21"/>
              </w:rPr>
              <w:t>企业</w:t>
            </w:r>
            <w:r>
              <w:rPr>
                <w:rFonts w:ascii="Times New Roman" w:hAnsi="Times New Roman" w:cs="Times New Roman"/>
                <w:bCs/>
                <w:kern w:val="0"/>
                <w:szCs w:val="21"/>
              </w:rPr>
              <w:t>内就任</w:t>
            </w:r>
            <w:r>
              <w:rPr>
                <w:rFonts w:hint="eastAsia" w:ascii="Times New Roman" w:hAnsi="Times New Roman" w:cs="Times New Roman"/>
                <w:bCs/>
                <w:kern w:val="0"/>
                <w:szCs w:val="21"/>
              </w:rPr>
              <w:t>商标领域相关</w:t>
            </w:r>
            <w:r>
              <w:rPr>
                <w:rFonts w:ascii="Times New Roman" w:hAnsi="Times New Roman" w:cs="Times New Roman"/>
                <w:bCs/>
                <w:kern w:val="0"/>
                <w:szCs w:val="21"/>
              </w:rPr>
              <w:t>管理岗位的任职年限进行评分。</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10</w:t>
            </w: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任职年限≥5</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3年≤任职年限＜5年</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2年≤任职年限＜3年</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任职年限＜2年</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0</w:t>
            </w:r>
          </w:p>
        </w:tc>
      </w:tr>
    </w:tbl>
    <w:p>
      <w:pPr>
        <w:rPr>
          <w:rFonts w:ascii="Times New Roman" w:hAnsi="Times New Roman" w:cs="Times New Roman"/>
          <w:sz w:val="24"/>
        </w:rPr>
      </w:pPr>
    </w:p>
    <w:p>
      <w:pPr>
        <w:spacing w:line="480" w:lineRule="auto"/>
        <w:jc w:val="center"/>
        <w:rPr>
          <w:rFonts w:ascii="Times New Roman" w:hAnsi="Times New Roman" w:cs="Times New Roman"/>
          <w:b/>
          <w:sz w:val="24"/>
          <w:szCs w:val="30"/>
        </w:rPr>
      </w:pPr>
      <w:r>
        <w:rPr>
          <w:rFonts w:ascii="Times New Roman" w:hAnsi="Times New Roman" w:cs="Times New Roman"/>
          <w:b/>
          <w:sz w:val="24"/>
          <w:szCs w:val="30"/>
        </w:rPr>
        <w:t>续表3.1</w:t>
      </w:r>
    </w:p>
    <w:tbl>
      <w:tblPr>
        <w:tblStyle w:val="1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450"/>
        <w:gridCol w:w="1478"/>
        <w:gridCol w:w="4667"/>
        <w:gridCol w:w="680"/>
        <w:gridCol w:w="360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评分类型</w:t>
            </w:r>
          </w:p>
        </w:tc>
        <w:tc>
          <w:tcPr>
            <w:tcW w:w="1450"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评分因素</w:t>
            </w:r>
          </w:p>
        </w:tc>
        <w:tc>
          <w:tcPr>
            <w:tcW w:w="14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评分指标</w:t>
            </w:r>
          </w:p>
        </w:tc>
        <w:tc>
          <w:tcPr>
            <w:tcW w:w="4667"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评分要点</w:t>
            </w:r>
          </w:p>
        </w:tc>
        <w:tc>
          <w:tcPr>
            <w:tcW w:w="680"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分值</w:t>
            </w:r>
          </w:p>
        </w:tc>
        <w:tc>
          <w:tcPr>
            <w:tcW w:w="3603"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评分标准</w:t>
            </w:r>
          </w:p>
        </w:tc>
        <w:tc>
          <w:tcPr>
            <w:tcW w:w="10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得分区间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主观评分</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15</w:t>
            </w:r>
            <w:r>
              <w:rPr>
                <w:rFonts w:ascii="Times New Roman" w:hAnsi="Times New Roman" w:cs="Times New Roman"/>
                <w:bCs/>
                <w:kern w:val="0"/>
                <w:szCs w:val="21"/>
              </w:rPr>
              <w:t>%）</w:t>
            </w:r>
          </w:p>
        </w:tc>
        <w:tc>
          <w:tcPr>
            <w:tcW w:w="145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企业</w:t>
            </w:r>
            <w:r>
              <w:rPr>
                <w:rFonts w:ascii="Times New Roman" w:hAnsi="Times New Roman" w:cs="Times New Roman"/>
                <w:bCs/>
                <w:kern w:val="0"/>
                <w:szCs w:val="21"/>
              </w:rPr>
              <w:t>评分</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15</w:t>
            </w:r>
            <w:r>
              <w:rPr>
                <w:rFonts w:ascii="Times New Roman" w:hAnsi="Times New Roman" w:cs="Times New Roman"/>
                <w:bCs/>
                <w:kern w:val="0"/>
                <w:szCs w:val="21"/>
              </w:rPr>
              <w:t>分）</w:t>
            </w:r>
          </w:p>
        </w:tc>
        <w:tc>
          <w:tcPr>
            <w:tcW w:w="1478" w:type="dxa"/>
            <w:vMerge w:val="restart"/>
            <w:vAlign w:val="center"/>
          </w:tcPr>
          <w:p>
            <w:pPr>
              <w:widowControl/>
              <w:jc w:val="left"/>
              <w:rPr>
                <w:rFonts w:ascii="Times New Roman" w:hAnsi="Times New Roman" w:cs="Times New Roman"/>
                <w:bCs/>
                <w:kern w:val="0"/>
                <w:szCs w:val="21"/>
              </w:rPr>
            </w:pPr>
            <w:r>
              <w:rPr>
                <w:rFonts w:hint="eastAsia"/>
              </w:rPr>
              <w:t>工作质量、工作态度</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申报人所在</w:t>
            </w:r>
            <w:r>
              <w:rPr>
                <w:rFonts w:hint="eastAsia" w:ascii="Times New Roman" w:hAnsi="Times New Roman" w:cs="Times New Roman"/>
                <w:bCs/>
                <w:kern w:val="0"/>
                <w:szCs w:val="21"/>
              </w:rPr>
              <w:t>企业</w:t>
            </w:r>
            <w:r>
              <w:rPr>
                <w:rFonts w:ascii="Times New Roman" w:hAnsi="Times New Roman" w:cs="Times New Roman"/>
                <w:bCs/>
                <w:kern w:val="0"/>
                <w:szCs w:val="21"/>
              </w:rPr>
              <w:t>根据申报人的实际工作情况进行评分。</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优于</w:t>
            </w:r>
            <w:r>
              <w:rPr>
                <w:rFonts w:hint="eastAsia" w:ascii="Times New Roman" w:hAnsi="Times New Roman" w:cs="Times New Roman"/>
                <w:bCs/>
                <w:kern w:val="0"/>
                <w:szCs w:val="21"/>
              </w:rPr>
              <w:t>企业</w:t>
            </w:r>
            <w:r>
              <w:rPr>
                <w:rFonts w:ascii="Times New Roman" w:hAnsi="Times New Roman" w:cs="Times New Roman"/>
                <w:bCs/>
                <w:kern w:val="0"/>
                <w:szCs w:val="21"/>
              </w:rPr>
              <w:t>的工作要求；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符合</w:t>
            </w:r>
            <w:r>
              <w:rPr>
                <w:rFonts w:hint="eastAsia" w:ascii="Times New Roman" w:hAnsi="Times New Roman" w:cs="Times New Roman"/>
                <w:bCs/>
                <w:kern w:val="0"/>
                <w:szCs w:val="21"/>
              </w:rPr>
              <w:t>企业</w:t>
            </w:r>
            <w:r>
              <w:rPr>
                <w:rFonts w:ascii="Times New Roman" w:hAnsi="Times New Roman" w:cs="Times New Roman"/>
                <w:bCs/>
                <w:kern w:val="0"/>
                <w:szCs w:val="21"/>
              </w:rPr>
              <w:t>的工作要求；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部分符合</w:t>
            </w:r>
            <w:r>
              <w:rPr>
                <w:rFonts w:hint="eastAsia" w:ascii="Times New Roman" w:hAnsi="Times New Roman" w:cs="Times New Roman"/>
                <w:bCs/>
                <w:kern w:val="0"/>
                <w:szCs w:val="21"/>
              </w:rPr>
              <w:t>企业</w:t>
            </w:r>
            <w:r>
              <w:rPr>
                <w:rFonts w:ascii="Times New Roman" w:hAnsi="Times New Roman" w:cs="Times New Roman"/>
                <w:bCs/>
                <w:kern w:val="0"/>
                <w:szCs w:val="21"/>
              </w:rPr>
              <w:t>的工作要求。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hint="eastAsia"/>
              </w:rPr>
              <w:t>沟通协作能力</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申报人所在</w:t>
            </w:r>
            <w:r>
              <w:rPr>
                <w:rFonts w:hint="eastAsia" w:ascii="Times New Roman" w:hAnsi="Times New Roman" w:cs="Times New Roman"/>
                <w:bCs/>
                <w:kern w:val="0"/>
                <w:szCs w:val="21"/>
              </w:rPr>
              <w:t>企业</w:t>
            </w:r>
            <w:r>
              <w:rPr>
                <w:rFonts w:ascii="Times New Roman" w:hAnsi="Times New Roman" w:cs="Times New Roman"/>
                <w:bCs/>
                <w:kern w:val="0"/>
                <w:szCs w:val="21"/>
              </w:rPr>
              <w:t>根据申报人的实际工作情况进行评分。</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优于</w:t>
            </w:r>
            <w:r>
              <w:rPr>
                <w:rFonts w:hint="eastAsia" w:ascii="Times New Roman" w:hAnsi="Times New Roman" w:cs="Times New Roman"/>
                <w:bCs/>
                <w:kern w:val="0"/>
                <w:szCs w:val="21"/>
              </w:rPr>
              <w:t>企业</w:t>
            </w:r>
            <w:r>
              <w:rPr>
                <w:rFonts w:ascii="Times New Roman" w:hAnsi="Times New Roman" w:cs="Times New Roman"/>
                <w:bCs/>
                <w:kern w:val="0"/>
                <w:szCs w:val="21"/>
              </w:rPr>
              <w:t>的工作要求；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符合</w:t>
            </w:r>
            <w:r>
              <w:rPr>
                <w:rFonts w:hint="eastAsia" w:ascii="Times New Roman" w:hAnsi="Times New Roman" w:cs="Times New Roman"/>
                <w:bCs/>
                <w:kern w:val="0"/>
                <w:szCs w:val="21"/>
              </w:rPr>
              <w:t>企业</w:t>
            </w:r>
            <w:r>
              <w:rPr>
                <w:rFonts w:ascii="Times New Roman" w:hAnsi="Times New Roman" w:cs="Times New Roman"/>
                <w:bCs/>
                <w:kern w:val="0"/>
                <w:szCs w:val="21"/>
              </w:rPr>
              <w:t>的工作要求；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部分符合</w:t>
            </w:r>
            <w:r>
              <w:rPr>
                <w:rFonts w:hint="eastAsia" w:ascii="Times New Roman" w:hAnsi="Times New Roman" w:cs="Times New Roman"/>
                <w:bCs/>
                <w:kern w:val="0"/>
                <w:szCs w:val="21"/>
              </w:rPr>
              <w:t>企业</w:t>
            </w:r>
            <w:r>
              <w:rPr>
                <w:rFonts w:ascii="Times New Roman" w:hAnsi="Times New Roman" w:cs="Times New Roman"/>
                <w:bCs/>
                <w:kern w:val="0"/>
                <w:szCs w:val="21"/>
              </w:rPr>
              <w:t>的工作要求。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hint="eastAsia"/>
              </w:rPr>
              <w:t>应变能力</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申报人所在</w:t>
            </w:r>
            <w:r>
              <w:rPr>
                <w:rFonts w:hint="eastAsia" w:ascii="Times New Roman" w:hAnsi="Times New Roman" w:cs="Times New Roman"/>
                <w:bCs/>
                <w:kern w:val="0"/>
                <w:szCs w:val="21"/>
              </w:rPr>
              <w:t>企业</w:t>
            </w:r>
            <w:r>
              <w:rPr>
                <w:rFonts w:ascii="Times New Roman" w:hAnsi="Times New Roman" w:cs="Times New Roman"/>
                <w:bCs/>
                <w:kern w:val="0"/>
                <w:szCs w:val="21"/>
              </w:rPr>
              <w:t>根据申报人的实际工作情况进行评分。</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优于</w:t>
            </w:r>
            <w:r>
              <w:rPr>
                <w:rFonts w:hint="eastAsia" w:ascii="Times New Roman" w:hAnsi="Times New Roman" w:cs="Times New Roman"/>
                <w:bCs/>
                <w:kern w:val="0"/>
                <w:szCs w:val="21"/>
              </w:rPr>
              <w:t>企业</w:t>
            </w:r>
            <w:r>
              <w:rPr>
                <w:rFonts w:ascii="Times New Roman" w:hAnsi="Times New Roman" w:cs="Times New Roman"/>
                <w:bCs/>
                <w:kern w:val="0"/>
                <w:szCs w:val="21"/>
              </w:rPr>
              <w:t>的工作要求；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符合</w:t>
            </w:r>
            <w:r>
              <w:rPr>
                <w:rFonts w:hint="eastAsia" w:ascii="Times New Roman" w:hAnsi="Times New Roman" w:cs="Times New Roman"/>
                <w:bCs/>
                <w:kern w:val="0"/>
                <w:szCs w:val="21"/>
              </w:rPr>
              <w:t>企业</w:t>
            </w:r>
            <w:r>
              <w:rPr>
                <w:rFonts w:ascii="Times New Roman" w:hAnsi="Times New Roman" w:cs="Times New Roman"/>
                <w:bCs/>
                <w:kern w:val="0"/>
                <w:szCs w:val="21"/>
              </w:rPr>
              <w:t>的工作要求；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部分符合</w:t>
            </w:r>
            <w:r>
              <w:rPr>
                <w:rFonts w:hint="eastAsia" w:ascii="Times New Roman" w:hAnsi="Times New Roman" w:cs="Times New Roman"/>
                <w:bCs/>
                <w:kern w:val="0"/>
                <w:szCs w:val="21"/>
              </w:rPr>
              <w:t>企业</w:t>
            </w:r>
            <w:r>
              <w:rPr>
                <w:rFonts w:ascii="Times New Roman" w:hAnsi="Times New Roman" w:cs="Times New Roman"/>
                <w:bCs/>
                <w:kern w:val="0"/>
                <w:szCs w:val="21"/>
              </w:rPr>
              <w:t>的工作要求。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0-2</w:t>
            </w:r>
          </w:p>
        </w:tc>
      </w:tr>
    </w:tbl>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bookmarkStart w:id="22" w:name="_Toc12052"/>
    </w:p>
    <w:p>
      <w:pPr>
        <w:pStyle w:val="4"/>
        <w:spacing w:before="0" w:after="0" w:line="480" w:lineRule="auto"/>
        <w:ind w:left="210" w:right="210"/>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表3.2 </w:t>
      </w:r>
      <w:r>
        <w:rPr>
          <w:rFonts w:hint="eastAsia" w:ascii="Times New Roman" w:hAnsi="Times New Roman" w:eastAsia="宋体" w:cs="Times New Roman"/>
          <w:sz w:val="24"/>
          <w:szCs w:val="24"/>
        </w:rPr>
        <w:t>高级企业商标管理职业能力</w:t>
      </w:r>
      <w:r>
        <w:rPr>
          <w:rFonts w:ascii="Times New Roman" w:hAnsi="Times New Roman" w:eastAsia="宋体" w:cs="Times New Roman"/>
          <w:sz w:val="24"/>
          <w:szCs w:val="24"/>
        </w:rPr>
        <w:t>综合评分表</w:t>
      </w:r>
      <w:bookmarkEnd w:id="22"/>
    </w:p>
    <w:tbl>
      <w:tblPr>
        <w:tblStyle w:val="1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29"/>
        <w:gridCol w:w="1415"/>
        <w:gridCol w:w="4660"/>
        <w:gridCol w:w="678"/>
        <w:gridCol w:w="3598"/>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7"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评分类型</w:t>
            </w:r>
          </w:p>
        </w:tc>
        <w:tc>
          <w:tcPr>
            <w:tcW w:w="1529"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评分因素</w:t>
            </w:r>
          </w:p>
        </w:tc>
        <w:tc>
          <w:tcPr>
            <w:tcW w:w="1415"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评分指标</w:t>
            </w:r>
          </w:p>
        </w:tc>
        <w:tc>
          <w:tcPr>
            <w:tcW w:w="4660"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评分要点</w:t>
            </w:r>
          </w:p>
        </w:tc>
        <w:tc>
          <w:tcPr>
            <w:tcW w:w="6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分值</w:t>
            </w:r>
          </w:p>
        </w:tc>
        <w:tc>
          <w:tcPr>
            <w:tcW w:w="359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评分标准</w:t>
            </w:r>
          </w:p>
        </w:tc>
        <w:tc>
          <w:tcPr>
            <w:tcW w:w="1077"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得分区间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1077"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客观评分</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50</w:t>
            </w:r>
            <w:r>
              <w:rPr>
                <w:rFonts w:ascii="Times New Roman" w:hAnsi="Times New Roman" w:cs="Times New Roman"/>
                <w:bCs/>
                <w:kern w:val="0"/>
                <w:szCs w:val="21"/>
              </w:rPr>
              <w:t>%）</w:t>
            </w:r>
          </w:p>
        </w:tc>
        <w:tc>
          <w:tcPr>
            <w:tcW w:w="1529"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专业服务能力</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15</w:t>
            </w:r>
            <w:r>
              <w:rPr>
                <w:rFonts w:ascii="Times New Roman" w:hAnsi="Times New Roman" w:cs="Times New Roman"/>
                <w:bCs/>
                <w:kern w:val="0"/>
                <w:szCs w:val="21"/>
              </w:rPr>
              <w:t>分）</w:t>
            </w:r>
          </w:p>
        </w:tc>
        <w:tc>
          <w:tcPr>
            <w:tcW w:w="1415"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从业年限</w:t>
            </w:r>
          </w:p>
        </w:tc>
        <w:tc>
          <w:tcPr>
            <w:tcW w:w="4660"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根据从业年限进行评分</w:t>
            </w:r>
            <w:r>
              <w:rPr>
                <w:rFonts w:hint="eastAsia" w:ascii="Times New Roman" w:hAnsi="Times New Roman" w:cs="Times New Roman"/>
                <w:bCs/>
                <w:kern w:val="0"/>
                <w:szCs w:val="21"/>
              </w:rPr>
              <w:t>。</w:t>
            </w:r>
          </w:p>
        </w:tc>
        <w:tc>
          <w:tcPr>
            <w:tcW w:w="678"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12</w:t>
            </w:r>
          </w:p>
        </w:tc>
        <w:tc>
          <w:tcPr>
            <w:tcW w:w="3598"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从业年限≥</w:t>
            </w:r>
            <w:r>
              <w:rPr>
                <w:rFonts w:hint="eastAsia" w:ascii="Times New Roman" w:hAnsi="Times New Roman" w:cs="Times New Roman"/>
                <w:bCs/>
                <w:kern w:val="0"/>
                <w:szCs w:val="21"/>
              </w:rPr>
              <w:t>18</w:t>
            </w:r>
            <w:r>
              <w:rPr>
                <w:rFonts w:ascii="Times New Roman" w:hAnsi="Times New Roman" w:cs="Times New Roman"/>
                <w:bCs/>
                <w:kern w:val="0"/>
                <w:szCs w:val="21"/>
              </w:rPr>
              <w:t>年</w:t>
            </w:r>
          </w:p>
        </w:tc>
        <w:tc>
          <w:tcPr>
            <w:tcW w:w="1077"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continue"/>
            <w:vAlign w:val="center"/>
          </w:tcPr>
          <w:p>
            <w:pPr>
              <w:widowControl/>
              <w:jc w:val="left"/>
              <w:rPr>
                <w:rFonts w:ascii="Times New Roman" w:hAnsi="Times New Roman" w:cs="Times New Roman"/>
                <w:bCs/>
                <w:kern w:val="0"/>
                <w:szCs w:val="21"/>
              </w:rPr>
            </w:pPr>
          </w:p>
        </w:tc>
        <w:tc>
          <w:tcPr>
            <w:tcW w:w="4660" w:type="dxa"/>
            <w:vMerge w:val="continue"/>
            <w:vAlign w:val="center"/>
          </w:tcPr>
          <w:p>
            <w:pPr>
              <w:widowControl/>
              <w:jc w:val="left"/>
              <w:rPr>
                <w:rFonts w:ascii="Times New Roman" w:hAnsi="Times New Roman" w:cs="Times New Roman"/>
                <w:bCs/>
                <w:kern w:val="0"/>
                <w:szCs w:val="21"/>
              </w:rPr>
            </w:pPr>
          </w:p>
        </w:tc>
        <w:tc>
          <w:tcPr>
            <w:tcW w:w="678" w:type="dxa"/>
            <w:vMerge w:val="continue"/>
            <w:vAlign w:val="center"/>
          </w:tcPr>
          <w:p>
            <w:pPr>
              <w:widowControl/>
              <w:jc w:val="center"/>
              <w:rPr>
                <w:rFonts w:ascii="Times New Roman" w:hAnsi="Times New Roman" w:cs="Times New Roman"/>
                <w:bCs/>
                <w:kern w:val="0"/>
                <w:szCs w:val="21"/>
              </w:rPr>
            </w:pPr>
          </w:p>
        </w:tc>
        <w:tc>
          <w:tcPr>
            <w:tcW w:w="3598"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13</w:t>
            </w:r>
            <w:r>
              <w:rPr>
                <w:rFonts w:ascii="Times New Roman" w:hAnsi="Times New Roman" w:cs="Times New Roman"/>
                <w:bCs/>
                <w:kern w:val="0"/>
                <w:szCs w:val="21"/>
              </w:rPr>
              <w:t>≤从业年限＜</w:t>
            </w:r>
            <w:r>
              <w:rPr>
                <w:rFonts w:hint="eastAsia" w:ascii="Times New Roman" w:hAnsi="Times New Roman" w:cs="Times New Roman"/>
                <w:bCs/>
                <w:kern w:val="0"/>
                <w:szCs w:val="21"/>
              </w:rPr>
              <w:t>18</w:t>
            </w:r>
            <w:r>
              <w:rPr>
                <w:rFonts w:ascii="Times New Roman" w:hAnsi="Times New Roman" w:cs="Times New Roman"/>
                <w:bCs/>
                <w:kern w:val="0"/>
                <w:szCs w:val="21"/>
              </w:rPr>
              <w:t>年</w:t>
            </w:r>
          </w:p>
        </w:tc>
        <w:tc>
          <w:tcPr>
            <w:tcW w:w="1077"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continue"/>
            <w:vAlign w:val="center"/>
          </w:tcPr>
          <w:p>
            <w:pPr>
              <w:widowControl/>
              <w:jc w:val="left"/>
              <w:rPr>
                <w:rFonts w:ascii="Times New Roman" w:hAnsi="Times New Roman" w:cs="Times New Roman"/>
                <w:bCs/>
                <w:kern w:val="0"/>
                <w:szCs w:val="21"/>
              </w:rPr>
            </w:pPr>
          </w:p>
        </w:tc>
        <w:tc>
          <w:tcPr>
            <w:tcW w:w="4660" w:type="dxa"/>
            <w:vMerge w:val="continue"/>
            <w:vAlign w:val="center"/>
          </w:tcPr>
          <w:p>
            <w:pPr>
              <w:widowControl/>
              <w:jc w:val="left"/>
              <w:rPr>
                <w:rFonts w:ascii="Times New Roman" w:hAnsi="Times New Roman" w:cs="Times New Roman"/>
                <w:bCs/>
                <w:kern w:val="0"/>
                <w:szCs w:val="21"/>
              </w:rPr>
            </w:pPr>
          </w:p>
        </w:tc>
        <w:tc>
          <w:tcPr>
            <w:tcW w:w="678" w:type="dxa"/>
            <w:vMerge w:val="continue"/>
            <w:vAlign w:val="center"/>
          </w:tcPr>
          <w:p>
            <w:pPr>
              <w:widowControl/>
              <w:jc w:val="center"/>
              <w:rPr>
                <w:rFonts w:ascii="Times New Roman" w:hAnsi="Times New Roman" w:cs="Times New Roman"/>
                <w:bCs/>
                <w:kern w:val="0"/>
                <w:szCs w:val="21"/>
              </w:rPr>
            </w:pPr>
          </w:p>
        </w:tc>
        <w:tc>
          <w:tcPr>
            <w:tcW w:w="3598"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9年≤从业年限＜</w:t>
            </w:r>
            <w:r>
              <w:rPr>
                <w:rFonts w:hint="eastAsia" w:ascii="Times New Roman" w:hAnsi="Times New Roman" w:cs="Times New Roman"/>
                <w:bCs/>
                <w:kern w:val="0"/>
                <w:szCs w:val="21"/>
              </w:rPr>
              <w:t>13</w:t>
            </w:r>
            <w:r>
              <w:rPr>
                <w:rFonts w:ascii="Times New Roman" w:hAnsi="Times New Roman" w:cs="Times New Roman"/>
                <w:bCs/>
                <w:kern w:val="0"/>
                <w:szCs w:val="21"/>
              </w:rPr>
              <w:t>年</w:t>
            </w:r>
          </w:p>
        </w:tc>
        <w:tc>
          <w:tcPr>
            <w:tcW w:w="1077"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continue"/>
            <w:vAlign w:val="center"/>
          </w:tcPr>
          <w:p>
            <w:pPr>
              <w:widowControl/>
              <w:jc w:val="left"/>
              <w:rPr>
                <w:rFonts w:ascii="Times New Roman" w:hAnsi="Times New Roman" w:cs="Times New Roman"/>
                <w:bCs/>
                <w:kern w:val="0"/>
                <w:szCs w:val="21"/>
              </w:rPr>
            </w:pPr>
          </w:p>
        </w:tc>
        <w:tc>
          <w:tcPr>
            <w:tcW w:w="4660" w:type="dxa"/>
            <w:vMerge w:val="continue"/>
            <w:vAlign w:val="center"/>
          </w:tcPr>
          <w:p>
            <w:pPr>
              <w:widowControl/>
              <w:jc w:val="left"/>
              <w:rPr>
                <w:rFonts w:ascii="Times New Roman" w:hAnsi="Times New Roman" w:cs="Times New Roman"/>
                <w:bCs/>
                <w:kern w:val="0"/>
                <w:szCs w:val="21"/>
              </w:rPr>
            </w:pPr>
          </w:p>
        </w:tc>
        <w:tc>
          <w:tcPr>
            <w:tcW w:w="678" w:type="dxa"/>
            <w:vMerge w:val="continue"/>
            <w:vAlign w:val="center"/>
          </w:tcPr>
          <w:p>
            <w:pPr>
              <w:widowControl/>
              <w:jc w:val="center"/>
              <w:rPr>
                <w:rFonts w:ascii="Times New Roman" w:hAnsi="Times New Roman" w:cs="Times New Roman"/>
                <w:bCs/>
                <w:kern w:val="0"/>
                <w:szCs w:val="21"/>
              </w:rPr>
            </w:pPr>
          </w:p>
        </w:tc>
        <w:tc>
          <w:tcPr>
            <w:tcW w:w="3598"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6</w:t>
            </w:r>
            <w:r>
              <w:rPr>
                <w:rFonts w:ascii="Times New Roman" w:hAnsi="Times New Roman" w:cs="Times New Roman"/>
                <w:bCs/>
                <w:kern w:val="0"/>
                <w:szCs w:val="21"/>
              </w:rPr>
              <w:t>年≤从业年限＜9年</w:t>
            </w:r>
          </w:p>
        </w:tc>
        <w:tc>
          <w:tcPr>
            <w:tcW w:w="1077"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continue"/>
            <w:vAlign w:val="center"/>
          </w:tcPr>
          <w:p>
            <w:pPr>
              <w:widowControl/>
              <w:jc w:val="left"/>
              <w:rPr>
                <w:rFonts w:ascii="Times New Roman" w:hAnsi="Times New Roman" w:cs="Times New Roman"/>
                <w:bCs/>
                <w:kern w:val="0"/>
                <w:szCs w:val="21"/>
              </w:rPr>
            </w:pPr>
          </w:p>
        </w:tc>
        <w:tc>
          <w:tcPr>
            <w:tcW w:w="4660" w:type="dxa"/>
            <w:vMerge w:val="continue"/>
            <w:vAlign w:val="center"/>
          </w:tcPr>
          <w:p>
            <w:pPr>
              <w:widowControl/>
              <w:jc w:val="left"/>
              <w:rPr>
                <w:rFonts w:ascii="Times New Roman" w:hAnsi="Times New Roman" w:cs="Times New Roman"/>
                <w:bCs/>
                <w:kern w:val="0"/>
                <w:szCs w:val="21"/>
              </w:rPr>
            </w:pPr>
          </w:p>
        </w:tc>
        <w:tc>
          <w:tcPr>
            <w:tcW w:w="678" w:type="dxa"/>
            <w:vMerge w:val="continue"/>
            <w:vAlign w:val="center"/>
          </w:tcPr>
          <w:p>
            <w:pPr>
              <w:widowControl/>
              <w:jc w:val="center"/>
              <w:rPr>
                <w:rFonts w:ascii="Times New Roman" w:hAnsi="Times New Roman" w:cs="Times New Roman"/>
                <w:bCs/>
                <w:kern w:val="0"/>
                <w:szCs w:val="21"/>
              </w:rPr>
            </w:pPr>
          </w:p>
        </w:tc>
        <w:tc>
          <w:tcPr>
            <w:tcW w:w="3598"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从业年限＜6年</w:t>
            </w:r>
          </w:p>
        </w:tc>
        <w:tc>
          <w:tcPr>
            <w:tcW w:w="1077"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知识产权相关考试</w:t>
            </w:r>
          </w:p>
        </w:tc>
        <w:tc>
          <w:tcPr>
            <w:tcW w:w="4660"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通过下列考试之一：国家统一法律职业资格考试、</w:t>
            </w:r>
            <w:r>
              <w:rPr>
                <w:rFonts w:hint="eastAsia" w:ascii="Times New Roman" w:hAnsi="Times New Roman" w:cs="Times New Roman"/>
                <w:bCs/>
                <w:kern w:val="0"/>
                <w:szCs w:val="21"/>
              </w:rPr>
              <w:t>中级</w:t>
            </w:r>
            <w:r>
              <w:rPr>
                <w:rFonts w:ascii="Times New Roman" w:hAnsi="Times New Roman" w:cs="Times New Roman"/>
                <w:bCs/>
                <w:kern w:val="0"/>
                <w:szCs w:val="21"/>
              </w:rPr>
              <w:t>及以上经济专业技术资格考试</w:t>
            </w:r>
            <w:r>
              <w:rPr>
                <w:rFonts w:hint="eastAsia" w:ascii="Times New Roman" w:hAnsi="Times New Roman" w:cs="Times New Roman"/>
                <w:bCs/>
                <w:kern w:val="0"/>
                <w:szCs w:val="21"/>
              </w:rPr>
              <w:t>（仅限知识产权专业）。</w:t>
            </w:r>
          </w:p>
        </w:tc>
        <w:tc>
          <w:tcPr>
            <w:tcW w:w="678"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c>
          <w:tcPr>
            <w:tcW w:w="3598"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2门</w:t>
            </w:r>
          </w:p>
        </w:tc>
        <w:tc>
          <w:tcPr>
            <w:tcW w:w="1077"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continue"/>
            <w:vAlign w:val="center"/>
          </w:tcPr>
          <w:p>
            <w:pPr>
              <w:widowControl/>
              <w:jc w:val="left"/>
              <w:rPr>
                <w:rFonts w:ascii="Times New Roman" w:hAnsi="Times New Roman" w:cs="Times New Roman"/>
                <w:bCs/>
                <w:kern w:val="0"/>
                <w:szCs w:val="21"/>
              </w:rPr>
            </w:pPr>
          </w:p>
        </w:tc>
        <w:tc>
          <w:tcPr>
            <w:tcW w:w="4660" w:type="dxa"/>
            <w:vMerge w:val="continue"/>
            <w:vAlign w:val="center"/>
          </w:tcPr>
          <w:p>
            <w:pPr>
              <w:widowControl/>
              <w:jc w:val="left"/>
              <w:rPr>
                <w:rFonts w:ascii="Times New Roman" w:hAnsi="Times New Roman" w:cs="Times New Roman"/>
                <w:bCs/>
                <w:kern w:val="0"/>
                <w:szCs w:val="21"/>
              </w:rPr>
            </w:pPr>
          </w:p>
        </w:tc>
        <w:tc>
          <w:tcPr>
            <w:tcW w:w="678" w:type="dxa"/>
            <w:vMerge w:val="continue"/>
            <w:vAlign w:val="center"/>
          </w:tcPr>
          <w:p>
            <w:pPr>
              <w:widowControl/>
              <w:jc w:val="center"/>
              <w:rPr>
                <w:rFonts w:ascii="Times New Roman" w:hAnsi="Times New Roman" w:cs="Times New Roman"/>
                <w:bCs/>
                <w:kern w:val="0"/>
                <w:szCs w:val="21"/>
              </w:rPr>
            </w:pPr>
          </w:p>
        </w:tc>
        <w:tc>
          <w:tcPr>
            <w:tcW w:w="3598"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1门</w:t>
            </w:r>
          </w:p>
        </w:tc>
        <w:tc>
          <w:tcPr>
            <w:tcW w:w="1077"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continue"/>
            <w:vAlign w:val="center"/>
          </w:tcPr>
          <w:p>
            <w:pPr>
              <w:widowControl/>
              <w:jc w:val="left"/>
              <w:rPr>
                <w:rFonts w:ascii="Times New Roman" w:hAnsi="Times New Roman" w:cs="Times New Roman"/>
                <w:bCs/>
                <w:kern w:val="0"/>
                <w:szCs w:val="21"/>
              </w:rPr>
            </w:pPr>
          </w:p>
        </w:tc>
        <w:tc>
          <w:tcPr>
            <w:tcW w:w="4660" w:type="dxa"/>
            <w:vMerge w:val="continue"/>
            <w:vAlign w:val="center"/>
          </w:tcPr>
          <w:p>
            <w:pPr>
              <w:widowControl/>
              <w:jc w:val="left"/>
              <w:rPr>
                <w:rFonts w:ascii="Times New Roman" w:hAnsi="Times New Roman" w:cs="Times New Roman"/>
                <w:bCs/>
                <w:kern w:val="0"/>
                <w:szCs w:val="21"/>
              </w:rPr>
            </w:pPr>
          </w:p>
        </w:tc>
        <w:tc>
          <w:tcPr>
            <w:tcW w:w="678" w:type="dxa"/>
            <w:vMerge w:val="continue"/>
            <w:vAlign w:val="center"/>
          </w:tcPr>
          <w:p>
            <w:pPr>
              <w:widowControl/>
              <w:jc w:val="center"/>
              <w:rPr>
                <w:rFonts w:ascii="Times New Roman" w:hAnsi="Times New Roman" w:cs="Times New Roman"/>
                <w:bCs/>
                <w:kern w:val="0"/>
                <w:szCs w:val="21"/>
              </w:rPr>
            </w:pPr>
          </w:p>
        </w:tc>
        <w:tc>
          <w:tcPr>
            <w:tcW w:w="3598"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0门</w:t>
            </w:r>
          </w:p>
        </w:tc>
        <w:tc>
          <w:tcPr>
            <w:tcW w:w="1077"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其他职业资格证书</w:t>
            </w:r>
          </w:p>
        </w:tc>
        <w:tc>
          <w:tcPr>
            <w:tcW w:w="4660"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拥有下列资格证之一：专利代理师、注册会计师、资产评估师、国家注册审核员、技术经纪人、司法鉴定人。</w:t>
            </w:r>
          </w:p>
        </w:tc>
        <w:tc>
          <w:tcPr>
            <w:tcW w:w="678"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3598"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077"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continue"/>
            <w:vAlign w:val="center"/>
          </w:tcPr>
          <w:p>
            <w:pPr>
              <w:widowControl/>
              <w:jc w:val="left"/>
              <w:rPr>
                <w:rFonts w:ascii="Times New Roman" w:hAnsi="Times New Roman" w:cs="Times New Roman"/>
                <w:bCs/>
                <w:kern w:val="0"/>
                <w:szCs w:val="21"/>
              </w:rPr>
            </w:pPr>
          </w:p>
        </w:tc>
        <w:tc>
          <w:tcPr>
            <w:tcW w:w="4660" w:type="dxa"/>
            <w:vMerge w:val="continue"/>
            <w:vAlign w:val="center"/>
          </w:tcPr>
          <w:p>
            <w:pPr>
              <w:widowControl/>
              <w:jc w:val="left"/>
              <w:rPr>
                <w:rFonts w:ascii="Times New Roman" w:hAnsi="Times New Roman" w:cs="Times New Roman"/>
                <w:bCs/>
                <w:kern w:val="0"/>
                <w:szCs w:val="21"/>
              </w:rPr>
            </w:pPr>
          </w:p>
        </w:tc>
        <w:tc>
          <w:tcPr>
            <w:tcW w:w="678" w:type="dxa"/>
            <w:vMerge w:val="continue"/>
            <w:vAlign w:val="center"/>
          </w:tcPr>
          <w:p>
            <w:pPr>
              <w:widowControl/>
              <w:jc w:val="center"/>
              <w:rPr>
                <w:rFonts w:ascii="Times New Roman" w:hAnsi="Times New Roman" w:cs="Times New Roman"/>
                <w:bCs/>
                <w:kern w:val="0"/>
                <w:szCs w:val="21"/>
              </w:rPr>
            </w:pPr>
          </w:p>
        </w:tc>
        <w:tc>
          <w:tcPr>
            <w:tcW w:w="3598"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077"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理论能力</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7</w:t>
            </w:r>
            <w:r>
              <w:rPr>
                <w:rFonts w:ascii="Times New Roman" w:hAnsi="Times New Roman" w:cs="Times New Roman"/>
                <w:bCs/>
                <w:kern w:val="0"/>
                <w:szCs w:val="21"/>
              </w:rPr>
              <w:t>分）</w:t>
            </w:r>
          </w:p>
        </w:tc>
        <w:tc>
          <w:tcPr>
            <w:tcW w:w="1415"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出版书籍</w:t>
            </w:r>
          </w:p>
        </w:tc>
        <w:tc>
          <w:tcPr>
            <w:tcW w:w="4660"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出版</w:t>
            </w:r>
            <w:r>
              <w:rPr>
                <w:rFonts w:hint="eastAsia" w:ascii="Times New Roman" w:hAnsi="Times New Roman" w:cs="Times New Roman"/>
                <w:bCs/>
                <w:kern w:val="0"/>
                <w:szCs w:val="21"/>
              </w:rPr>
              <w:t>商标领域</w:t>
            </w:r>
            <w:r>
              <w:rPr>
                <w:rFonts w:ascii="Times New Roman" w:hAnsi="Times New Roman" w:cs="Times New Roman"/>
                <w:bCs/>
                <w:kern w:val="0"/>
                <w:szCs w:val="21"/>
              </w:rPr>
              <w:t>相关书籍著作，申报人可为作者或编委，其中著作须有ISBN（标准书号），国外公开发行的科技刊物参照执行。</w:t>
            </w:r>
          </w:p>
        </w:tc>
        <w:tc>
          <w:tcPr>
            <w:tcW w:w="678"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3</w:t>
            </w:r>
          </w:p>
        </w:tc>
        <w:tc>
          <w:tcPr>
            <w:tcW w:w="3598"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3本及以上</w:t>
            </w:r>
          </w:p>
        </w:tc>
        <w:tc>
          <w:tcPr>
            <w:tcW w:w="1077"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continue"/>
            <w:vAlign w:val="center"/>
          </w:tcPr>
          <w:p>
            <w:pPr>
              <w:widowControl/>
              <w:jc w:val="left"/>
              <w:rPr>
                <w:rFonts w:ascii="Times New Roman" w:hAnsi="Times New Roman" w:cs="Times New Roman"/>
                <w:bCs/>
                <w:kern w:val="0"/>
                <w:szCs w:val="21"/>
              </w:rPr>
            </w:pPr>
          </w:p>
        </w:tc>
        <w:tc>
          <w:tcPr>
            <w:tcW w:w="4660" w:type="dxa"/>
            <w:vMerge w:val="continue"/>
            <w:vAlign w:val="center"/>
          </w:tcPr>
          <w:p>
            <w:pPr>
              <w:widowControl/>
              <w:jc w:val="left"/>
              <w:rPr>
                <w:rFonts w:ascii="Times New Roman" w:hAnsi="Times New Roman" w:cs="Times New Roman"/>
                <w:bCs/>
                <w:kern w:val="0"/>
                <w:szCs w:val="21"/>
              </w:rPr>
            </w:pPr>
          </w:p>
        </w:tc>
        <w:tc>
          <w:tcPr>
            <w:tcW w:w="678" w:type="dxa"/>
            <w:vMerge w:val="continue"/>
            <w:vAlign w:val="center"/>
          </w:tcPr>
          <w:p>
            <w:pPr>
              <w:widowControl/>
              <w:jc w:val="center"/>
              <w:rPr>
                <w:rFonts w:ascii="Times New Roman" w:hAnsi="Times New Roman" w:cs="Times New Roman"/>
                <w:bCs/>
                <w:kern w:val="0"/>
                <w:szCs w:val="21"/>
              </w:rPr>
            </w:pPr>
          </w:p>
        </w:tc>
        <w:tc>
          <w:tcPr>
            <w:tcW w:w="3598"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2本</w:t>
            </w:r>
          </w:p>
        </w:tc>
        <w:tc>
          <w:tcPr>
            <w:tcW w:w="1077"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continue"/>
            <w:vAlign w:val="center"/>
          </w:tcPr>
          <w:p>
            <w:pPr>
              <w:widowControl/>
              <w:jc w:val="left"/>
              <w:rPr>
                <w:rFonts w:ascii="Times New Roman" w:hAnsi="Times New Roman" w:cs="Times New Roman"/>
                <w:bCs/>
                <w:kern w:val="0"/>
                <w:szCs w:val="21"/>
              </w:rPr>
            </w:pPr>
          </w:p>
        </w:tc>
        <w:tc>
          <w:tcPr>
            <w:tcW w:w="4660" w:type="dxa"/>
            <w:vMerge w:val="continue"/>
            <w:vAlign w:val="center"/>
          </w:tcPr>
          <w:p>
            <w:pPr>
              <w:widowControl/>
              <w:jc w:val="left"/>
              <w:rPr>
                <w:rFonts w:ascii="Times New Roman" w:hAnsi="Times New Roman" w:cs="Times New Roman"/>
                <w:bCs/>
                <w:kern w:val="0"/>
                <w:szCs w:val="21"/>
              </w:rPr>
            </w:pPr>
          </w:p>
        </w:tc>
        <w:tc>
          <w:tcPr>
            <w:tcW w:w="678" w:type="dxa"/>
            <w:vMerge w:val="continue"/>
            <w:vAlign w:val="center"/>
          </w:tcPr>
          <w:p>
            <w:pPr>
              <w:widowControl/>
              <w:jc w:val="center"/>
              <w:rPr>
                <w:rFonts w:ascii="Times New Roman" w:hAnsi="Times New Roman" w:cs="Times New Roman"/>
                <w:bCs/>
                <w:kern w:val="0"/>
                <w:szCs w:val="21"/>
              </w:rPr>
            </w:pPr>
          </w:p>
        </w:tc>
        <w:tc>
          <w:tcPr>
            <w:tcW w:w="3598"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1本</w:t>
            </w:r>
          </w:p>
        </w:tc>
        <w:tc>
          <w:tcPr>
            <w:tcW w:w="1077"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continue"/>
            <w:vAlign w:val="center"/>
          </w:tcPr>
          <w:p>
            <w:pPr>
              <w:widowControl/>
              <w:jc w:val="left"/>
              <w:rPr>
                <w:rFonts w:ascii="Times New Roman" w:hAnsi="Times New Roman" w:cs="Times New Roman"/>
                <w:bCs/>
                <w:kern w:val="0"/>
                <w:szCs w:val="21"/>
              </w:rPr>
            </w:pPr>
          </w:p>
        </w:tc>
        <w:tc>
          <w:tcPr>
            <w:tcW w:w="4660" w:type="dxa"/>
            <w:vMerge w:val="continue"/>
            <w:vAlign w:val="center"/>
          </w:tcPr>
          <w:p>
            <w:pPr>
              <w:widowControl/>
              <w:jc w:val="left"/>
              <w:rPr>
                <w:rFonts w:ascii="Times New Roman" w:hAnsi="Times New Roman" w:cs="Times New Roman"/>
                <w:bCs/>
                <w:kern w:val="0"/>
                <w:szCs w:val="21"/>
              </w:rPr>
            </w:pPr>
          </w:p>
        </w:tc>
        <w:tc>
          <w:tcPr>
            <w:tcW w:w="678" w:type="dxa"/>
            <w:vMerge w:val="continue"/>
            <w:vAlign w:val="center"/>
          </w:tcPr>
          <w:p>
            <w:pPr>
              <w:widowControl/>
              <w:jc w:val="center"/>
              <w:rPr>
                <w:rFonts w:ascii="Times New Roman" w:hAnsi="Times New Roman" w:cs="Times New Roman"/>
                <w:bCs/>
                <w:kern w:val="0"/>
                <w:szCs w:val="21"/>
              </w:rPr>
            </w:pPr>
          </w:p>
        </w:tc>
        <w:tc>
          <w:tcPr>
            <w:tcW w:w="3598"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0本</w:t>
            </w:r>
          </w:p>
        </w:tc>
        <w:tc>
          <w:tcPr>
            <w:tcW w:w="1077"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发表文章</w:t>
            </w:r>
          </w:p>
        </w:tc>
        <w:tc>
          <w:tcPr>
            <w:tcW w:w="4660" w:type="dxa"/>
            <w:vMerge w:val="restart"/>
            <w:vAlign w:val="center"/>
          </w:tcPr>
          <w:p>
            <w:pPr>
              <w:widowControl/>
              <w:spacing w:line="274" w:lineRule="exact"/>
              <w:jc w:val="left"/>
              <w:rPr>
                <w:rFonts w:ascii="Times New Roman" w:hAnsi="Times New Roman" w:cs="Times New Roman"/>
                <w:bCs/>
                <w:kern w:val="0"/>
                <w:szCs w:val="21"/>
              </w:rPr>
            </w:pPr>
            <w:r>
              <w:rPr>
                <w:rFonts w:ascii="Times New Roman" w:hAnsi="Times New Roman" w:cs="Times New Roman"/>
                <w:bCs/>
                <w:kern w:val="0"/>
                <w:szCs w:val="21"/>
              </w:rPr>
              <w:t>近</w:t>
            </w:r>
            <w:r>
              <w:rPr>
                <w:rFonts w:hint="eastAsia" w:ascii="Times New Roman" w:hAnsi="Times New Roman" w:cs="Times New Roman"/>
                <w:bCs/>
                <w:kern w:val="0"/>
                <w:szCs w:val="21"/>
              </w:rPr>
              <w:t>七</w:t>
            </w:r>
            <w:r>
              <w:rPr>
                <w:rFonts w:ascii="Times New Roman" w:hAnsi="Times New Roman" w:cs="Times New Roman"/>
                <w:bCs/>
                <w:kern w:val="0"/>
                <w:szCs w:val="21"/>
              </w:rPr>
              <w:t>年在国家级知识产权行业期刊发表</w:t>
            </w:r>
            <w:r>
              <w:rPr>
                <w:rFonts w:hint="eastAsia" w:ascii="Times New Roman" w:hAnsi="Times New Roman" w:cs="Times New Roman"/>
                <w:bCs/>
                <w:kern w:val="0"/>
                <w:szCs w:val="21"/>
              </w:rPr>
              <w:t>商标领域</w:t>
            </w:r>
            <w:r>
              <w:rPr>
                <w:rFonts w:ascii="Times New Roman" w:hAnsi="Times New Roman" w:cs="Times New Roman"/>
                <w:bCs/>
                <w:kern w:val="0"/>
                <w:szCs w:val="21"/>
              </w:rPr>
              <w:t>的文章</w:t>
            </w:r>
            <w:r>
              <w:rPr>
                <w:rFonts w:hint="eastAsia" w:ascii="Times New Roman" w:hAnsi="Times New Roman" w:cs="Times New Roman"/>
                <w:bCs/>
                <w:kern w:val="0"/>
                <w:szCs w:val="21"/>
              </w:rPr>
              <w:t>，</w:t>
            </w:r>
            <w:r>
              <w:rPr>
                <w:rFonts w:ascii="Times New Roman" w:hAnsi="Times New Roman" w:cs="Times New Roman"/>
                <w:bCs/>
                <w:kern w:val="0"/>
                <w:szCs w:val="21"/>
              </w:rPr>
              <w:t>或在省（自治区、直辖市）级</w:t>
            </w:r>
            <w:r>
              <w:rPr>
                <w:rFonts w:hint="eastAsia" w:ascii="Times New Roman" w:hAnsi="Times New Roman" w:cs="Times New Roman"/>
                <w:bCs/>
                <w:kern w:val="0"/>
                <w:szCs w:val="21"/>
              </w:rPr>
              <w:t>及</w:t>
            </w:r>
            <w:r>
              <w:rPr>
                <w:rFonts w:ascii="Times New Roman" w:hAnsi="Times New Roman" w:cs="Times New Roman"/>
                <w:bCs/>
                <w:kern w:val="0"/>
                <w:szCs w:val="21"/>
              </w:rPr>
              <w:t>以上学术团体主办的相关刊物上发表</w:t>
            </w:r>
            <w:r>
              <w:rPr>
                <w:rFonts w:hint="eastAsia" w:ascii="Times New Roman" w:hAnsi="Times New Roman" w:cs="Times New Roman"/>
                <w:bCs/>
                <w:kern w:val="0"/>
                <w:szCs w:val="21"/>
              </w:rPr>
              <w:t>商标领域</w:t>
            </w:r>
            <w:r>
              <w:rPr>
                <w:rFonts w:ascii="Times New Roman" w:hAnsi="Times New Roman" w:cs="Times New Roman"/>
                <w:bCs/>
                <w:kern w:val="0"/>
                <w:szCs w:val="21"/>
              </w:rPr>
              <w:t>的文章。其中，在国家级知识产权行业期刊发表文章的应提供该期刊的CN（国内统一刊号）、ISSN（国际统一刊号）等证明信息，在省（自治区、直辖市）级</w:t>
            </w:r>
            <w:r>
              <w:rPr>
                <w:rFonts w:hint="eastAsia" w:ascii="Times New Roman" w:hAnsi="Times New Roman" w:cs="Times New Roman"/>
                <w:bCs/>
                <w:kern w:val="0"/>
                <w:szCs w:val="21"/>
              </w:rPr>
              <w:t>及</w:t>
            </w:r>
            <w:r>
              <w:rPr>
                <w:rFonts w:ascii="Times New Roman" w:hAnsi="Times New Roman" w:cs="Times New Roman"/>
                <w:bCs/>
                <w:kern w:val="0"/>
                <w:szCs w:val="21"/>
              </w:rPr>
              <w:t>以上学术团体主办的相关刊物上发表文章</w:t>
            </w:r>
            <w:r>
              <w:rPr>
                <w:rFonts w:hint="eastAsia" w:ascii="Times New Roman" w:hAnsi="Times New Roman" w:cs="Times New Roman"/>
                <w:bCs/>
                <w:kern w:val="0"/>
                <w:szCs w:val="21"/>
              </w:rPr>
              <w:t>应</w:t>
            </w:r>
            <w:r>
              <w:rPr>
                <w:rFonts w:ascii="Times New Roman" w:hAnsi="Times New Roman" w:cs="Times New Roman"/>
                <w:bCs/>
                <w:kern w:val="0"/>
                <w:szCs w:val="21"/>
              </w:rPr>
              <w:t>提供由该期刊主办方等提供的相关证明。</w:t>
            </w:r>
          </w:p>
        </w:tc>
        <w:tc>
          <w:tcPr>
            <w:tcW w:w="678"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2</w:t>
            </w:r>
          </w:p>
        </w:tc>
        <w:tc>
          <w:tcPr>
            <w:tcW w:w="3598"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5</w:t>
            </w:r>
            <w:r>
              <w:rPr>
                <w:rFonts w:ascii="Times New Roman" w:hAnsi="Times New Roman" w:cs="Times New Roman"/>
                <w:bCs/>
                <w:kern w:val="0"/>
                <w:szCs w:val="21"/>
              </w:rPr>
              <w:t>篇及以上</w:t>
            </w:r>
          </w:p>
        </w:tc>
        <w:tc>
          <w:tcPr>
            <w:tcW w:w="1077"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continue"/>
            <w:vAlign w:val="center"/>
          </w:tcPr>
          <w:p>
            <w:pPr>
              <w:widowControl/>
              <w:jc w:val="left"/>
              <w:rPr>
                <w:rFonts w:ascii="Times New Roman" w:hAnsi="Times New Roman" w:cs="Times New Roman"/>
                <w:bCs/>
                <w:kern w:val="0"/>
                <w:szCs w:val="21"/>
              </w:rPr>
            </w:pPr>
          </w:p>
        </w:tc>
        <w:tc>
          <w:tcPr>
            <w:tcW w:w="4660" w:type="dxa"/>
            <w:vMerge w:val="continue"/>
            <w:vAlign w:val="center"/>
          </w:tcPr>
          <w:p>
            <w:pPr>
              <w:widowControl/>
              <w:jc w:val="left"/>
              <w:rPr>
                <w:rFonts w:ascii="Times New Roman" w:hAnsi="Times New Roman" w:cs="Times New Roman"/>
                <w:bCs/>
                <w:kern w:val="0"/>
                <w:szCs w:val="21"/>
              </w:rPr>
            </w:pPr>
          </w:p>
        </w:tc>
        <w:tc>
          <w:tcPr>
            <w:tcW w:w="678" w:type="dxa"/>
            <w:vMerge w:val="continue"/>
            <w:vAlign w:val="center"/>
          </w:tcPr>
          <w:p>
            <w:pPr>
              <w:widowControl/>
              <w:jc w:val="center"/>
              <w:rPr>
                <w:rFonts w:ascii="Times New Roman" w:hAnsi="Times New Roman" w:cs="Times New Roman"/>
                <w:bCs/>
                <w:kern w:val="0"/>
                <w:szCs w:val="21"/>
              </w:rPr>
            </w:pPr>
          </w:p>
        </w:tc>
        <w:tc>
          <w:tcPr>
            <w:tcW w:w="3598"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2</w:t>
            </w:r>
            <w:r>
              <w:rPr>
                <w:rFonts w:ascii="Times New Roman" w:hAnsi="Times New Roman" w:cs="Times New Roman"/>
                <w:bCs/>
                <w:kern w:val="0"/>
                <w:szCs w:val="21"/>
              </w:rPr>
              <w:t>-</w:t>
            </w:r>
            <w:r>
              <w:rPr>
                <w:rFonts w:hint="eastAsia" w:ascii="Times New Roman" w:hAnsi="Times New Roman" w:cs="Times New Roman"/>
                <w:bCs/>
                <w:kern w:val="0"/>
                <w:szCs w:val="21"/>
              </w:rPr>
              <w:t>4</w:t>
            </w:r>
            <w:r>
              <w:rPr>
                <w:rFonts w:ascii="Times New Roman" w:hAnsi="Times New Roman" w:cs="Times New Roman"/>
                <w:bCs/>
                <w:kern w:val="0"/>
                <w:szCs w:val="21"/>
              </w:rPr>
              <w:t>篇</w:t>
            </w:r>
          </w:p>
        </w:tc>
        <w:tc>
          <w:tcPr>
            <w:tcW w:w="1077"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77" w:type="dxa"/>
            <w:vMerge w:val="continue"/>
            <w:vAlign w:val="center"/>
          </w:tcPr>
          <w:p>
            <w:pPr>
              <w:widowControl/>
              <w:jc w:val="center"/>
              <w:rPr>
                <w:rFonts w:ascii="Times New Roman" w:hAnsi="Times New Roman" w:cs="Times New Roman"/>
                <w:bCs/>
                <w:kern w:val="0"/>
                <w:szCs w:val="21"/>
              </w:rPr>
            </w:pPr>
          </w:p>
        </w:tc>
        <w:tc>
          <w:tcPr>
            <w:tcW w:w="1529" w:type="dxa"/>
            <w:vMerge w:val="continue"/>
            <w:vAlign w:val="center"/>
          </w:tcPr>
          <w:p>
            <w:pPr>
              <w:widowControl/>
              <w:jc w:val="center"/>
              <w:rPr>
                <w:rFonts w:ascii="Times New Roman" w:hAnsi="Times New Roman" w:cs="Times New Roman"/>
                <w:bCs/>
                <w:kern w:val="0"/>
                <w:szCs w:val="21"/>
              </w:rPr>
            </w:pPr>
          </w:p>
        </w:tc>
        <w:tc>
          <w:tcPr>
            <w:tcW w:w="1415" w:type="dxa"/>
            <w:vMerge w:val="continue"/>
            <w:vAlign w:val="center"/>
          </w:tcPr>
          <w:p>
            <w:pPr>
              <w:widowControl/>
              <w:jc w:val="left"/>
              <w:rPr>
                <w:rFonts w:ascii="Times New Roman" w:hAnsi="Times New Roman" w:cs="Times New Roman"/>
                <w:bCs/>
                <w:kern w:val="0"/>
                <w:szCs w:val="21"/>
              </w:rPr>
            </w:pPr>
          </w:p>
        </w:tc>
        <w:tc>
          <w:tcPr>
            <w:tcW w:w="4660" w:type="dxa"/>
            <w:vMerge w:val="continue"/>
            <w:vAlign w:val="center"/>
          </w:tcPr>
          <w:p>
            <w:pPr>
              <w:widowControl/>
              <w:jc w:val="left"/>
              <w:rPr>
                <w:rFonts w:ascii="Times New Roman" w:hAnsi="Times New Roman" w:cs="Times New Roman"/>
                <w:bCs/>
                <w:kern w:val="0"/>
                <w:szCs w:val="21"/>
              </w:rPr>
            </w:pPr>
          </w:p>
        </w:tc>
        <w:tc>
          <w:tcPr>
            <w:tcW w:w="678" w:type="dxa"/>
            <w:vMerge w:val="continue"/>
            <w:vAlign w:val="center"/>
          </w:tcPr>
          <w:p>
            <w:pPr>
              <w:widowControl/>
              <w:jc w:val="center"/>
              <w:rPr>
                <w:rFonts w:ascii="Times New Roman" w:hAnsi="Times New Roman" w:cs="Times New Roman"/>
                <w:bCs/>
                <w:kern w:val="0"/>
                <w:szCs w:val="21"/>
              </w:rPr>
            </w:pPr>
          </w:p>
        </w:tc>
        <w:tc>
          <w:tcPr>
            <w:tcW w:w="3598"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不足2篇</w:t>
            </w:r>
          </w:p>
        </w:tc>
        <w:tc>
          <w:tcPr>
            <w:tcW w:w="1077"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bl>
    <w:p>
      <w:pPr>
        <w:rPr>
          <w:rFonts w:ascii="Times New Roman" w:hAnsi="Times New Roman" w:cs="Times New Roman"/>
          <w:sz w:val="24"/>
        </w:rPr>
      </w:pPr>
    </w:p>
    <w:p>
      <w:pPr>
        <w:spacing w:line="480" w:lineRule="auto"/>
        <w:jc w:val="center"/>
        <w:rPr>
          <w:rFonts w:ascii="Times New Roman" w:hAnsi="Times New Roman" w:cs="Times New Roman"/>
          <w:b/>
          <w:sz w:val="24"/>
          <w:szCs w:val="30"/>
        </w:rPr>
      </w:pPr>
      <w:r>
        <w:rPr>
          <w:rFonts w:ascii="Times New Roman" w:hAnsi="Times New Roman" w:cs="Times New Roman"/>
          <w:b/>
          <w:sz w:val="24"/>
          <w:szCs w:val="30"/>
        </w:rPr>
        <w:t>续表3.2</w:t>
      </w:r>
    </w:p>
    <w:tbl>
      <w:tblPr>
        <w:tblStyle w:val="1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450"/>
        <w:gridCol w:w="1478"/>
        <w:gridCol w:w="4667"/>
        <w:gridCol w:w="680"/>
        <w:gridCol w:w="360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评分类型</w:t>
            </w:r>
          </w:p>
        </w:tc>
        <w:tc>
          <w:tcPr>
            <w:tcW w:w="1450"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评分因素</w:t>
            </w:r>
          </w:p>
        </w:tc>
        <w:tc>
          <w:tcPr>
            <w:tcW w:w="14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评分指标</w:t>
            </w:r>
          </w:p>
        </w:tc>
        <w:tc>
          <w:tcPr>
            <w:tcW w:w="4667"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评分要点</w:t>
            </w:r>
          </w:p>
        </w:tc>
        <w:tc>
          <w:tcPr>
            <w:tcW w:w="680"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分值</w:t>
            </w:r>
          </w:p>
        </w:tc>
        <w:tc>
          <w:tcPr>
            <w:tcW w:w="3603"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评分标准</w:t>
            </w:r>
          </w:p>
        </w:tc>
        <w:tc>
          <w:tcPr>
            <w:tcW w:w="10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得分区间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78"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客观评分</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50</w:t>
            </w:r>
            <w:r>
              <w:rPr>
                <w:rFonts w:ascii="Times New Roman" w:hAnsi="Times New Roman" w:cs="Times New Roman"/>
                <w:bCs/>
                <w:kern w:val="0"/>
                <w:szCs w:val="21"/>
              </w:rPr>
              <w:t>%）</w:t>
            </w:r>
          </w:p>
        </w:tc>
        <w:tc>
          <w:tcPr>
            <w:tcW w:w="1450"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理论能力</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7</w:t>
            </w:r>
            <w:r>
              <w:rPr>
                <w:rFonts w:ascii="Times New Roman" w:hAnsi="Times New Roman" w:cs="Times New Roman"/>
                <w:bCs/>
                <w:kern w:val="0"/>
                <w:szCs w:val="21"/>
              </w:rPr>
              <w:t>分）</w:t>
            </w: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担任讲师</w:t>
            </w:r>
          </w:p>
        </w:tc>
        <w:tc>
          <w:tcPr>
            <w:tcW w:w="4667" w:type="dxa"/>
            <w:vMerge w:val="restart"/>
            <w:vAlign w:val="center"/>
          </w:tcPr>
          <w:p>
            <w:pPr>
              <w:widowControl/>
              <w:spacing w:line="280" w:lineRule="exact"/>
              <w:jc w:val="left"/>
              <w:rPr>
                <w:rFonts w:ascii="Times New Roman" w:hAnsi="Times New Roman" w:cs="Times New Roman"/>
                <w:bCs/>
                <w:kern w:val="0"/>
                <w:szCs w:val="21"/>
              </w:rPr>
            </w:pPr>
            <w:r>
              <w:rPr>
                <w:rFonts w:hint="eastAsia" w:ascii="Times New Roman" w:hAnsi="Times New Roman" w:cs="Times New Roman"/>
                <w:bCs/>
                <w:kern w:val="0"/>
                <w:szCs w:val="21"/>
              </w:rPr>
              <w:t>担任</w:t>
            </w:r>
            <w:r>
              <w:rPr>
                <w:rFonts w:ascii="Times New Roman" w:hAnsi="Times New Roman" w:cs="Times New Roman"/>
                <w:bCs/>
                <w:kern w:val="0"/>
                <w:szCs w:val="21"/>
              </w:rPr>
              <w:t>国家知识产权局讲师或省（自治区、直辖市）级</w:t>
            </w:r>
            <w:r>
              <w:rPr>
                <w:rFonts w:hint="eastAsia" w:ascii="Times New Roman" w:hAnsi="Times New Roman" w:cs="Times New Roman"/>
                <w:bCs/>
                <w:kern w:val="0"/>
                <w:szCs w:val="21"/>
              </w:rPr>
              <w:t>及以上知识产权</w:t>
            </w:r>
            <w:r>
              <w:rPr>
                <w:rFonts w:ascii="Times New Roman" w:hAnsi="Times New Roman" w:cs="Times New Roman"/>
                <w:bCs/>
                <w:kern w:val="0"/>
                <w:szCs w:val="21"/>
              </w:rPr>
              <w:t>管理部门</w:t>
            </w:r>
            <w:r>
              <w:rPr>
                <w:rFonts w:hint="eastAsia" w:ascii="Times New Roman" w:hAnsi="Times New Roman" w:cs="Times New Roman"/>
                <w:bCs/>
                <w:kern w:val="0"/>
                <w:szCs w:val="21"/>
              </w:rPr>
              <w:t>的商标领域相关</w:t>
            </w:r>
            <w:r>
              <w:rPr>
                <w:rFonts w:ascii="Times New Roman" w:hAnsi="Times New Roman" w:cs="Times New Roman"/>
                <w:bCs/>
                <w:kern w:val="0"/>
                <w:szCs w:val="21"/>
              </w:rPr>
              <w:t>讲师；</w:t>
            </w:r>
            <w:r>
              <w:rPr>
                <w:rFonts w:hint="eastAsia" w:ascii="Times New Roman" w:hAnsi="Times New Roman" w:cs="Times New Roman"/>
                <w:bCs/>
                <w:kern w:val="0"/>
                <w:szCs w:val="21"/>
              </w:rPr>
              <w:t>担任</w:t>
            </w:r>
            <w:r>
              <w:rPr>
                <w:rFonts w:ascii="Times New Roman" w:hAnsi="Times New Roman" w:cs="Times New Roman"/>
                <w:bCs/>
                <w:kern w:val="0"/>
                <w:szCs w:val="21"/>
              </w:rPr>
              <w:t>全国或省（自治区、直辖市）级</w:t>
            </w:r>
            <w:r>
              <w:rPr>
                <w:rFonts w:hint="eastAsia" w:ascii="Times New Roman" w:hAnsi="Times New Roman" w:cs="Times New Roman"/>
                <w:bCs/>
                <w:kern w:val="0"/>
                <w:szCs w:val="21"/>
              </w:rPr>
              <w:t>及以上</w:t>
            </w:r>
            <w:r>
              <w:rPr>
                <w:rFonts w:ascii="Times New Roman" w:hAnsi="Times New Roman" w:cs="Times New Roman"/>
                <w:bCs/>
                <w:kern w:val="0"/>
                <w:szCs w:val="21"/>
              </w:rPr>
              <w:t>商标</w:t>
            </w:r>
            <w:r>
              <w:rPr>
                <w:rFonts w:hint="eastAsia" w:ascii="Times New Roman" w:hAnsi="Times New Roman" w:cs="Times New Roman"/>
                <w:bCs/>
                <w:kern w:val="0"/>
                <w:szCs w:val="21"/>
              </w:rPr>
              <w:t>领域行业</w:t>
            </w:r>
            <w:r>
              <w:rPr>
                <w:rFonts w:ascii="Times New Roman" w:hAnsi="Times New Roman" w:cs="Times New Roman"/>
                <w:bCs/>
                <w:kern w:val="0"/>
                <w:szCs w:val="21"/>
              </w:rPr>
              <w:t>协会讲师；</w:t>
            </w:r>
            <w:r>
              <w:rPr>
                <w:rFonts w:hint="eastAsia" w:ascii="Times New Roman" w:hAnsi="Times New Roman" w:cs="Times New Roman"/>
                <w:bCs/>
                <w:kern w:val="0"/>
                <w:szCs w:val="21"/>
              </w:rPr>
              <w:t>担任</w:t>
            </w:r>
            <w:r>
              <w:rPr>
                <w:rFonts w:ascii="Times New Roman" w:hAnsi="Times New Roman" w:cs="Times New Roman"/>
                <w:bCs/>
                <w:kern w:val="0"/>
                <w:szCs w:val="21"/>
              </w:rPr>
              <w:t>高等院校</w:t>
            </w:r>
            <w:r>
              <w:rPr>
                <w:rFonts w:hint="eastAsia" w:ascii="Times New Roman" w:hAnsi="Times New Roman" w:cs="Times New Roman"/>
                <w:bCs/>
                <w:kern w:val="0"/>
                <w:szCs w:val="21"/>
              </w:rPr>
              <w:t>商标领域</w:t>
            </w:r>
            <w:r>
              <w:rPr>
                <w:rFonts w:ascii="Times New Roman" w:hAnsi="Times New Roman" w:cs="Times New Roman"/>
                <w:bCs/>
                <w:kern w:val="0"/>
                <w:szCs w:val="21"/>
              </w:rPr>
              <w:t>相关专业讲师</w:t>
            </w:r>
            <w:r>
              <w:rPr>
                <w:rFonts w:hint="eastAsia" w:ascii="Times New Roman" w:hAnsi="Times New Roman" w:cs="Times New Roman"/>
                <w:bCs/>
                <w:kern w:val="0"/>
                <w:szCs w:val="21"/>
              </w:rPr>
              <w:t>；担任其他符合要求的商标领域相关讲师。</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w:t>
            </w: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2</w:t>
            </w:r>
            <w:r>
              <w:rPr>
                <w:rFonts w:ascii="Times New Roman" w:hAnsi="Times New Roman" w:cs="Times New Roman"/>
                <w:bCs/>
                <w:kern w:val="0"/>
                <w:szCs w:val="21"/>
              </w:rPr>
              <w:t>项及以上</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不足2项</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参与课题研究</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近三年参与国家级</w:t>
            </w:r>
            <w:r>
              <w:rPr>
                <w:rFonts w:hint="eastAsia" w:ascii="Times New Roman" w:hAnsi="Times New Roman" w:cs="Times New Roman"/>
                <w:bCs/>
                <w:kern w:val="0"/>
                <w:szCs w:val="21"/>
              </w:rPr>
              <w:t>或</w:t>
            </w:r>
            <w:r>
              <w:rPr>
                <w:rFonts w:ascii="Times New Roman" w:hAnsi="Times New Roman" w:cs="Times New Roman"/>
                <w:bCs/>
                <w:kern w:val="0"/>
                <w:szCs w:val="21"/>
              </w:rPr>
              <w:t>省（自治区、直辖市）级</w:t>
            </w:r>
            <w:r>
              <w:rPr>
                <w:rFonts w:hint="eastAsia" w:ascii="Times New Roman" w:hAnsi="Times New Roman" w:cs="Times New Roman"/>
                <w:bCs/>
                <w:kern w:val="0"/>
                <w:szCs w:val="21"/>
              </w:rPr>
              <w:t>及以上</w:t>
            </w:r>
            <w:r>
              <w:rPr>
                <w:rFonts w:ascii="Times New Roman" w:hAnsi="Times New Roman" w:cs="Times New Roman"/>
                <w:bCs/>
                <w:kern w:val="0"/>
                <w:szCs w:val="21"/>
              </w:rPr>
              <w:t>与</w:t>
            </w:r>
            <w:r>
              <w:rPr>
                <w:rFonts w:hint="eastAsia" w:ascii="Times New Roman" w:hAnsi="Times New Roman" w:cs="Times New Roman"/>
                <w:bCs/>
                <w:kern w:val="0"/>
                <w:szCs w:val="21"/>
              </w:rPr>
              <w:t>商标领域</w:t>
            </w:r>
            <w:r>
              <w:rPr>
                <w:rFonts w:ascii="Times New Roman" w:hAnsi="Times New Roman" w:cs="Times New Roman"/>
                <w:bCs/>
                <w:kern w:val="0"/>
                <w:szCs w:val="21"/>
              </w:rPr>
              <w:t>相关的课题。</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w:t>
            </w: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2</w:t>
            </w:r>
            <w:r>
              <w:rPr>
                <w:rFonts w:ascii="Times New Roman" w:hAnsi="Times New Roman" w:cs="Times New Roman"/>
                <w:bCs/>
                <w:kern w:val="0"/>
                <w:szCs w:val="21"/>
              </w:rPr>
              <w:t>次及以上</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不足2次</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综合背景</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8</w:t>
            </w:r>
            <w:r>
              <w:rPr>
                <w:rFonts w:ascii="Times New Roman" w:hAnsi="Times New Roman" w:cs="Times New Roman"/>
                <w:bCs/>
                <w:kern w:val="0"/>
                <w:szCs w:val="21"/>
              </w:rPr>
              <w:t>分）</w:t>
            </w: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学历</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根据学历进行评分。</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2</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研究生</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本科</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其他</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语言能力（精通外语数量）</w:t>
            </w:r>
          </w:p>
        </w:tc>
        <w:tc>
          <w:tcPr>
            <w:tcW w:w="4667" w:type="dxa"/>
            <w:vMerge w:val="restart"/>
            <w:vAlign w:val="center"/>
          </w:tcPr>
          <w:p>
            <w:pPr>
              <w:widowControl/>
              <w:spacing w:line="286" w:lineRule="exact"/>
              <w:jc w:val="left"/>
              <w:rPr>
                <w:rFonts w:ascii="Times New Roman" w:hAnsi="Times New Roman" w:cs="Times New Roman"/>
                <w:bCs/>
                <w:kern w:val="0"/>
                <w:szCs w:val="21"/>
              </w:rPr>
            </w:pPr>
            <w:r>
              <w:rPr>
                <w:rFonts w:ascii="Times New Roman" w:hAnsi="Times New Roman" w:cs="Times New Roman"/>
                <w:bCs/>
                <w:kern w:val="0"/>
                <w:szCs w:val="21"/>
              </w:rPr>
              <w:t>英语、法语、德语、日语、韩语达到以下水平视为精通：大学英语六级425分</w:t>
            </w:r>
            <w:r>
              <w:rPr>
                <w:rFonts w:hint="eastAsia" w:ascii="Times New Roman" w:hAnsi="Times New Roman" w:cs="Times New Roman"/>
                <w:bCs/>
                <w:kern w:val="0"/>
                <w:szCs w:val="21"/>
              </w:rPr>
              <w:t>及</w:t>
            </w:r>
            <w:r>
              <w:rPr>
                <w:rFonts w:ascii="Times New Roman" w:hAnsi="Times New Roman" w:cs="Times New Roman"/>
                <w:bCs/>
                <w:kern w:val="0"/>
                <w:szCs w:val="21"/>
              </w:rPr>
              <w:t>以上（或</w:t>
            </w:r>
            <w:r>
              <w:rPr>
                <w:rFonts w:hint="eastAsia" w:ascii="Times New Roman" w:hAnsi="Times New Roman" w:cs="Times New Roman"/>
                <w:bCs/>
                <w:kern w:val="0"/>
                <w:szCs w:val="21"/>
              </w:rPr>
              <w:t>英语专业四级及以上证书、</w:t>
            </w:r>
            <w:r>
              <w:rPr>
                <w:rFonts w:ascii="Times New Roman" w:hAnsi="Times New Roman" w:cs="Times New Roman"/>
                <w:bCs/>
                <w:kern w:val="0"/>
                <w:szCs w:val="21"/>
              </w:rPr>
              <w:t>雅思6分及以上、托福80分及以上）；大学法语四级证书；大学德语四级证书；日语一级证书；韩语四级证书。</w:t>
            </w:r>
          </w:p>
        </w:tc>
        <w:tc>
          <w:tcPr>
            <w:tcW w:w="680"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2门及以上</w:t>
            </w:r>
            <w:r>
              <w:rPr>
                <w:rFonts w:hint="eastAsia" w:ascii="Times New Roman" w:hAnsi="Times New Roman" w:cs="Times New Roman"/>
                <w:bCs/>
                <w:kern w:val="0"/>
                <w:szCs w:val="21"/>
              </w:rPr>
              <w:t>（英语类合并记为1门）</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1门</w:t>
            </w:r>
            <w:r>
              <w:rPr>
                <w:rFonts w:hint="eastAsia" w:ascii="Times New Roman" w:hAnsi="Times New Roman" w:cs="Times New Roman"/>
                <w:bCs/>
                <w:kern w:val="0"/>
                <w:szCs w:val="21"/>
              </w:rPr>
              <w:t>（英语类合并记为1门）</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0门</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参加相关培训</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近一年参加国家知识产权局或省（自治区、直辖市）级</w:t>
            </w:r>
            <w:r>
              <w:rPr>
                <w:rFonts w:hint="eastAsia" w:ascii="Times New Roman" w:hAnsi="Times New Roman" w:cs="Times New Roman"/>
                <w:bCs/>
                <w:kern w:val="0"/>
                <w:szCs w:val="21"/>
              </w:rPr>
              <w:t>及以上</w:t>
            </w:r>
            <w:r>
              <w:rPr>
                <w:rFonts w:ascii="Times New Roman" w:hAnsi="Times New Roman" w:cs="Times New Roman"/>
                <w:bCs/>
                <w:kern w:val="0"/>
                <w:szCs w:val="21"/>
              </w:rPr>
              <w:t>知识产权管理部门的</w:t>
            </w:r>
            <w:r>
              <w:rPr>
                <w:rFonts w:hint="eastAsia" w:ascii="Times New Roman" w:hAnsi="Times New Roman" w:cs="Times New Roman"/>
                <w:bCs/>
                <w:kern w:val="0"/>
                <w:szCs w:val="21"/>
              </w:rPr>
              <w:t>商标领域</w:t>
            </w:r>
            <w:r>
              <w:rPr>
                <w:rFonts w:ascii="Times New Roman" w:hAnsi="Times New Roman" w:cs="Times New Roman"/>
                <w:bCs/>
                <w:kern w:val="0"/>
                <w:szCs w:val="21"/>
              </w:rPr>
              <w:t>相关培训；</w:t>
            </w:r>
          </w:p>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近一年参加全国或省（自治区、直辖市）级及以上商标领域行业协会的相关培训；</w:t>
            </w:r>
          </w:p>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近一年参加其他符合要求的商标领域相关培训。</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2</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3次及以上</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1</w:t>
            </w:r>
            <w:r>
              <w:rPr>
                <w:rFonts w:ascii="Times New Roman" w:hAnsi="Times New Roman" w:cs="Times New Roman"/>
                <w:bCs/>
                <w:kern w:val="0"/>
                <w:szCs w:val="21"/>
              </w:rPr>
              <w:t>次</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0次</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bl>
    <w:p>
      <w:pPr>
        <w:rPr>
          <w:rFonts w:ascii="Times New Roman" w:hAnsi="Times New Roman" w:cs="Times New Roman"/>
          <w:sz w:val="24"/>
        </w:rPr>
      </w:pPr>
    </w:p>
    <w:p>
      <w:pPr>
        <w:spacing w:line="480" w:lineRule="auto"/>
        <w:jc w:val="center"/>
        <w:rPr>
          <w:rFonts w:ascii="Times New Roman" w:hAnsi="Times New Roman" w:cs="Times New Roman"/>
          <w:b/>
          <w:sz w:val="24"/>
          <w:szCs w:val="30"/>
        </w:rPr>
      </w:pPr>
      <w:r>
        <w:rPr>
          <w:rFonts w:ascii="Times New Roman" w:hAnsi="Times New Roman" w:cs="Times New Roman"/>
          <w:b/>
          <w:sz w:val="24"/>
          <w:szCs w:val="30"/>
        </w:rPr>
        <w:t>续表3.2</w:t>
      </w:r>
    </w:p>
    <w:tbl>
      <w:tblPr>
        <w:tblStyle w:val="1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450"/>
        <w:gridCol w:w="1478"/>
        <w:gridCol w:w="4667"/>
        <w:gridCol w:w="680"/>
        <w:gridCol w:w="360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评分类型</w:t>
            </w:r>
          </w:p>
        </w:tc>
        <w:tc>
          <w:tcPr>
            <w:tcW w:w="1450"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评分因素</w:t>
            </w:r>
          </w:p>
        </w:tc>
        <w:tc>
          <w:tcPr>
            <w:tcW w:w="14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评分指标</w:t>
            </w:r>
          </w:p>
        </w:tc>
        <w:tc>
          <w:tcPr>
            <w:tcW w:w="4667"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评分要点</w:t>
            </w:r>
          </w:p>
        </w:tc>
        <w:tc>
          <w:tcPr>
            <w:tcW w:w="680"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分值</w:t>
            </w:r>
          </w:p>
        </w:tc>
        <w:tc>
          <w:tcPr>
            <w:tcW w:w="3603"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评分标准</w:t>
            </w:r>
          </w:p>
        </w:tc>
        <w:tc>
          <w:tcPr>
            <w:tcW w:w="10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得分区间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客观评分</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50</w:t>
            </w:r>
            <w:r>
              <w:rPr>
                <w:rFonts w:ascii="Times New Roman" w:hAnsi="Times New Roman" w:cs="Times New Roman"/>
                <w:bCs/>
                <w:kern w:val="0"/>
                <w:szCs w:val="21"/>
              </w:rPr>
              <w:t>%）</w:t>
            </w:r>
          </w:p>
        </w:tc>
        <w:tc>
          <w:tcPr>
            <w:tcW w:w="1450"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综合背景</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8</w:t>
            </w:r>
            <w:r>
              <w:rPr>
                <w:rFonts w:ascii="Times New Roman" w:hAnsi="Times New Roman" w:cs="Times New Roman"/>
                <w:bCs/>
                <w:kern w:val="0"/>
                <w:szCs w:val="21"/>
              </w:rPr>
              <w:t>分）</w:t>
            </w: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职称</w:t>
            </w:r>
          </w:p>
        </w:tc>
        <w:tc>
          <w:tcPr>
            <w:tcW w:w="4667" w:type="dxa"/>
            <w:vMerge w:val="restart"/>
            <w:vAlign w:val="center"/>
          </w:tcPr>
          <w:p>
            <w:pPr>
              <w:widowControl/>
              <w:spacing w:line="240" w:lineRule="exact"/>
              <w:jc w:val="left"/>
              <w:rPr>
                <w:rFonts w:ascii="Times New Roman" w:hAnsi="Times New Roman" w:cs="Times New Roman"/>
                <w:bCs/>
                <w:kern w:val="0"/>
                <w:szCs w:val="21"/>
              </w:rPr>
            </w:pPr>
            <w:r>
              <w:rPr>
                <w:rFonts w:ascii="Times New Roman" w:hAnsi="Times New Roman" w:cs="Times New Roman"/>
                <w:bCs/>
                <w:kern w:val="0"/>
                <w:szCs w:val="21"/>
              </w:rPr>
              <w:t>根据职称进行评分。</w:t>
            </w:r>
          </w:p>
        </w:tc>
        <w:tc>
          <w:tcPr>
            <w:tcW w:w="680"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高级</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spacing w:line="240" w:lineRule="exact"/>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境外学习或工作经历</w:t>
            </w:r>
          </w:p>
        </w:tc>
        <w:tc>
          <w:tcPr>
            <w:tcW w:w="4667" w:type="dxa"/>
            <w:vMerge w:val="restart"/>
            <w:vAlign w:val="center"/>
          </w:tcPr>
          <w:p>
            <w:pPr>
              <w:widowControl/>
              <w:spacing w:line="240" w:lineRule="exact"/>
              <w:jc w:val="left"/>
              <w:rPr>
                <w:rFonts w:ascii="Times New Roman" w:hAnsi="Times New Roman" w:cs="Times New Roman"/>
                <w:bCs/>
                <w:kern w:val="0"/>
                <w:szCs w:val="21"/>
              </w:rPr>
            </w:pPr>
            <w:r>
              <w:rPr>
                <w:rFonts w:hint="eastAsia" w:ascii="Times New Roman" w:hAnsi="Times New Roman" w:cs="Times New Roman"/>
                <w:bCs/>
                <w:kern w:val="0"/>
                <w:szCs w:val="21"/>
              </w:rPr>
              <w:t>在境外</w:t>
            </w:r>
            <w:r>
              <w:rPr>
                <w:rFonts w:ascii="Times New Roman" w:hAnsi="Times New Roman" w:cs="Times New Roman"/>
                <w:bCs/>
                <w:kern w:val="0"/>
                <w:szCs w:val="21"/>
              </w:rPr>
              <w:t>连续学习或从事</w:t>
            </w:r>
            <w:r>
              <w:rPr>
                <w:rFonts w:hint="eastAsia" w:ascii="Times New Roman" w:hAnsi="Times New Roman" w:cs="Times New Roman"/>
                <w:bCs/>
                <w:kern w:val="0"/>
                <w:szCs w:val="21"/>
              </w:rPr>
              <w:t>商标领域</w:t>
            </w:r>
            <w:r>
              <w:rPr>
                <w:rFonts w:ascii="Times New Roman" w:hAnsi="Times New Roman" w:cs="Times New Roman"/>
                <w:bCs/>
                <w:kern w:val="0"/>
                <w:szCs w:val="21"/>
              </w:rPr>
              <w:t>相关工作</w:t>
            </w:r>
            <w:r>
              <w:rPr>
                <w:rFonts w:hint="eastAsia" w:ascii="Times New Roman" w:hAnsi="Times New Roman" w:cs="Times New Roman"/>
                <w:bCs/>
                <w:kern w:val="0"/>
                <w:szCs w:val="21"/>
              </w:rPr>
              <w:t>6</w:t>
            </w:r>
            <w:r>
              <w:rPr>
                <w:rFonts w:ascii="Times New Roman" w:hAnsi="Times New Roman" w:cs="Times New Roman"/>
                <w:bCs/>
                <w:kern w:val="0"/>
                <w:szCs w:val="21"/>
              </w:rPr>
              <w:t>个月以上。</w:t>
            </w:r>
          </w:p>
        </w:tc>
        <w:tc>
          <w:tcPr>
            <w:tcW w:w="680"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spacing w:line="240" w:lineRule="exact"/>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管理能力</w:t>
            </w:r>
          </w:p>
          <w:p>
            <w:pPr>
              <w:widowControl/>
              <w:jc w:val="center"/>
              <w:rPr>
                <w:rFonts w:ascii="Times New Roman" w:hAnsi="Times New Roman" w:cs="Times New Roman"/>
                <w:bCs/>
                <w:kern w:val="0"/>
                <w:szCs w:val="21"/>
              </w:rPr>
            </w:pPr>
            <w:r>
              <w:rPr>
                <w:rFonts w:ascii="Times New Roman" w:hAnsi="Times New Roman" w:cs="Times New Roman"/>
                <w:bCs/>
                <w:kern w:val="0"/>
                <w:szCs w:val="21"/>
              </w:rPr>
              <w:t>（14分）</w:t>
            </w: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任职情况</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根据在</w:t>
            </w:r>
            <w:r>
              <w:rPr>
                <w:rFonts w:hint="eastAsia" w:ascii="Times New Roman" w:hAnsi="Times New Roman" w:cs="Times New Roman"/>
                <w:bCs/>
                <w:kern w:val="0"/>
                <w:szCs w:val="21"/>
              </w:rPr>
              <w:t>企业</w:t>
            </w:r>
            <w:r>
              <w:rPr>
                <w:rFonts w:ascii="Times New Roman" w:hAnsi="Times New Roman" w:cs="Times New Roman"/>
                <w:bCs/>
                <w:kern w:val="0"/>
                <w:szCs w:val="21"/>
              </w:rPr>
              <w:t>内</w:t>
            </w:r>
            <w:r>
              <w:rPr>
                <w:rFonts w:hint="eastAsia" w:ascii="Times New Roman" w:hAnsi="Times New Roman" w:cs="Times New Roman"/>
                <w:bCs/>
                <w:kern w:val="0"/>
                <w:szCs w:val="21"/>
              </w:rPr>
              <w:t>就任商标领域相关岗位</w:t>
            </w:r>
            <w:r>
              <w:rPr>
                <w:rFonts w:ascii="Times New Roman" w:hAnsi="Times New Roman" w:cs="Times New Roman"/>
                <w:bCs/>
                <w:kern w:val="0"/>
                <w:szCs w:val="21"/>
              </w:rPr>
              <w:t>的任职情况进行评分。</w:t>
            </w:r>
          </w:p>
        </w:tc>
        <w:tc>
          <w:tcPr>
            <w:tcW w:w="680"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7</w:t>
            </w: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企业</w:t>
            </w:r>
            <w:r>
              <w:rPr>
                <w:rFonts w:ascii="Times New Roman" w:hAnsi="Times New Roman" w:cs="Times New Roman"/>
                <w:bCs/>
                <w:kern w:val="0"/>
                <w:szCs w:val="21"/>
              </w:rPr>
              <w:t>高层管理</w:t>
            </w:r>
            <w:r>
              <w:rPr>
                <w:rFonts w:hint="eastAsia" w:ascii="Times New Roman" w:hAnsi="Times New Roman" w:cs="Times New Roman"/>
                <w:bCs/>
                <w:kern w:val="0"/>
                <w:szCs w:val="21"/>
              </w:rPr>
              <w:t>岗位</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spacing w:line="240" w:lineRule="exact"/>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企业</w:t>
            </w:r>
            <w:r>
              <w:rPr>
                <w:rFonts w:ascii="Times New Roman" w:hAnsi="Times New Roman" w:cs="Times New Roman"/>
                <w:bCs/>
                <w:kern w:val="0"/>
                <w:szCs w:val="21"/>
              </w:rPr>
              <w:t>中层管理</w:t>
            </w:r>
            <w:r>
              <w:rPr>
                <w:rFonts w:hint="eastAsia" w:ascii="Times New Roman" w:hAnsi="Times New Roman" w:cs="Times New Roman"/>
                <w:bCs/>
                <w:kern w:val="0"/>
                <w:szCs w:val="21"/>
              </w:rPr>
              <w:t>岗位</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spacing w:line="240" w:lineRule="exact"/>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企业</w:t>
            </w:r>
            <w:r>
              <w:rPr>
                <w:rFonts w:ascii="Times New Roman" w:hAnsi="Times New Roman" w:cs="Times New Roman"/>
                <w:bCs/>
                <w:kern w:val="0"/>
                <w:szCs w:val="21"/>
              </w:rPr>
              <w:t>基层管理</w:t>
            </w:r>
            <w:r>
              <w:rPr>
                <w:rFonts w:hint="eastAsia" w:ascii="Times New Roman" w:hAnsi="Times New Roman" w:cs="Times New Roman"/>
                <w:bCs/>
                <w:kern w:val="0"/>
                <w:szCs w:val="21"/>
              </w:rPr>
              <w:t>岗位</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spacing w:line="240" w:lineRule="exact"/>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非管理岗位</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管理岗位任职年限</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根据在</w:t>
            </w:r>
            <w:r>
              <w:rPr>
                <w:rFonts w:hint="eastAsia" w:ascii="Times New Roman" w:hAnsi="Times New Roman" w:cs="Times New Roman"/>
                <w:bCs/>
                <w:kern w:val="0"/>
                <w:szCs w:val="21"/>
              </w:rPr>
              <w:t>企业</w:t>
            </w:r>
            <w:r>
              <w:rPr>
                <w:rFonts w:ascii="Times New Roman" w:hAnsi="Times New Roman" w:cs="Times New Roman"/>
                <w:bCs/>
                <w:kern w:val="0"/>
                <w:szCs w:val="21"/>
              </w:rPr>
              <w:t>内就任</w:t>
            </w:r>
            <w:r>
              <w:rPr>
                <w:rFonts w:hint="eastAsia" w:ascii="Times New Roman" w:hAnsi="Times New Roman" w:cs="Times New Roman"/>
                <w:bCs/>
                <w:kern w:val="0"/>
                <w:szCs w:val="21"/>
              </w:rPr>
              <w:t>商标领域相关</w:t>
            </w:r>
            <w:r>
              <w:rPr>
                <w:rFonts w:ascii="Times New Roman" w:hAnsi="Times New Roman" w:cs="Times New Roman"/>
                <w:bCs/>
                <w:kern w:val="0"/>
                <w:szCs w:val="21"/>
              </w:rPr>
              <w:t>管理岗位的任职年限进行评分。</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7</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任职年限≥</w:t>
            </w:r>
            <w:r>
              <w:rPr>
                <w:rFonts w:hint="eastAsia" w:ascii="Times New Roman" w:hAnsi="Times New Roman" w:cs="Times New Roman"/>
                <w:bCs/>
                <w:kern w:val="0"/>
                <w:szCs w:val="21"/>
              </w:rPr>
              <w:t>10</w:t>
            </w:r>
            <w:r>
              <w:rPr>
                <w:rFonts w:ascii="Times New Roman" w:hAnsi="Times New Roman" w:cs="Times New Roman"/>
                <w:bCs/>
                <w:kern w:val="0"/>
                <w:szCs w:val="21"/>
              </w:rPr>
              <w:t>年</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spacing w:line="240" w:lineRule="exact"/>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8</w:t>
            </w:r>
            <w:r>
              <w:rPr>
                <w:rFonts w:ascii="Times New Roman" w:hAnsi="Times New Roman" w:cs="Times New Roman"/>
                <w:bCs/>
                <w:kern w:val="0"/>
                <w:szCs w:val="21"/>
              </w:rPr>
              <w:t>年≤任职年限＜</w:t>
            </w:r>
            <w:r>
              <w:rPr>
                <w:rFonts w:hint="eastAsia" w:ascii="Times New Roman" w:hAnsi="Times New Roman" w:cs="Times New Roman"/>
                <w:bCs/>
                <w:kern w:val="0"/>
                <w:szCs w:val="21"/>
              </w:rPr>
              <w:t>10</w:t>
            </w:r>
            <w:r>
              <w:rPr>
                <w:rFonts w:ascii="Times New Roman" w:hAnsi="Times New Roman" w:cs="Times New Roman"/>
                <w:bCs/>
                <w:kern w:val="0"/>
                <w:szCs w:val="21"/>
              </w:rPr>
              <w:t>年</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spacing w:line="240" w:lineRule="exact"/>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5</w:t>
            </w:r>
            <w:r>
              <w:rPr>
                <w:rFonts w:ascii="Times New Roman" w:hAnsi="Times New Roman" w:cs="Times New Roman"/>
                <w:bCs/>
                <w:kern w:val="0"/>
                <w:szCs w:val="21"/>
              </w:rPr>
              <w:t>年≤任职年限＜</w:t>
            </w:r>
            <w:r>
              <w:rPr>
                <w:rFonts w:hint="eastAsia" w:ascii="Times New Roman" w:hAnsi="Times New Roman" w:cs="Times New Roman"/>
                <w:bCs/>
                <w:kern w:val="0"/>
                <w:szCs w:val="21"/>
              </w:rPr>
              <w:t>8</w:t>
            </w:r>
            <w:r>
              <w:rPr>
                <w:rFonts w:ascii="Times New Roman" w:hAnsi="Times New Roman" w:cs="Times New Roman"/>
                <w:bCs/>
                <w:kern w:val="0"/>
                <w:szCs w:val="21"/>
              </w:rPr>
              <w:t>年</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spacing w:line="240" w:lineRule="exact"/>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3</w:t>
            </w:r>
            <w:r>
              <w:rPr>
                <w:rFonts w:ascii="Times New Roman" w:hAnsi="Times New Roman" w:cs="Times New Roman"/>
                <w:bCs/>
                <w:kern w:val="0"/>
                <w:szCs w:val="21"/>
              </w:rPr>
              <w:t>年≤任职年限＜</w:t>
            </w:r>
            <w:r>
              <w:rPr>
                <w:rFonts w:hint="eastAsia" w:ascii="Times New Roman" w:hAnsi="Times New Roman" w:cs="Times New Roman"/>
                <w:bCs/>
                <w:kern w:val="0"/>
                <w:szCs w:val="21"/>
              </w:rPr>
              <w:t>5</w:t>
            </w:r>
            <w:r>
              <w:rPr>
                <w:rFonts w:ascii="Times New Roman" w:hAnsi="Times New Roman" w:cs="Times New Roman"/>
                <w:bCs/>
                <w:kern w:val="0"/>
                <w:szCs w:val="21"/>
              </w:rPr>
              <w:t>年</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spacing w:line="240" w:lineRule="exact"/>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任职年限＜3年</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社会影响力</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6</w:t>
            </w:r>
            <w:r>
              <w:rPr>
                <w:rFonts w:ascii="Times New Roman" w:hAnsi="Times New Roman" w:cs="Times New Roman"/>
                <w:bCs/>
                <w:kern w:val="0"/>
                <w:szCs w:val="21"/>
              </w:rPr>
              <w:t>分）</w:t>
            </w: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社会职务</w:t>
            </w:r>
          </w:p>
        </w:tc>
        <w:tc>
          <w:tcPr>
            <w:tcW w:w="4667" w:type="dxa"/>
            <w:vMerge w:val="restart"/>
            <w:vAlign w:val="center"/>
          </w:tcPr>
          <w:p>
            <w:pPr>
              <w:widowControl/>
              <w:spacing w:line="240" w:lineRule="exact"/>
              <w:jc w:val="left"/>
              <w:rPr>
                <w:rFonts w:ascii="Times New Roman" w:hAnsi="Times New Roman" w:cs="Times New Roman"/>
                <w:bCs/>
                <w:kern w:val="0"/>
                <w:szCs w:val="21"/>
              </w:rPr>
            </w:pPr>
            <w:r>
              <w:rPr>
                <w:rFonts w:ascii="Times New Roman" w:hAnsi="Times New Roman" w:cs="Times New Roman"/>
                <w:bCs/>
                <w:kern w:val="0"/>
                <w:szCs w:val="21"/>
              </w:rPr>
              <w:t>包括担任省（自治区、直辖市）级</w:t>
            </w:r>
            <w:r>
              <w:rPr>
                <w:rFonts w:hint="eastAsia" w:ascii="Times New Roman" w:hAnsi="Times New Roman" w:cs="Times New Roman"/>
                <w:bCs/>
                <w:kern w:val="0"/>
                <w:szCs w:val="21"/>
              </w:rPr>
              <w:t>及</w:t>
            </w:r>
            <w:r>
              <w:rPr>
                <w:rFonts w:ascii="Times New Roman" w:hAnsi="Times New Roman" w:cs="Times New Roman"/>
                <w:bCs/>
                <w:kern w:val="0"/>
                <w:szCs w:val="21"/>
              </w:rPr>
              <w:t>以上社会团体的理事、监事或知识产权行业</w:t>
            </w:r>
            <w:r>
              <w:rPr>
                <w:rFonts w:hint="eastAsia" w:ascii="Times New Roman" w:hAnsi="Times New Roman" w:cs="Times New Roman"/>
                <w:bCs/>
                <w:kern w:val="0"/>
                <w:szCs w:val="21"/>
              </w:rPr>
              <w:t>相关</w:t>
            </w:r>
            <w:r>
              <w:rPr>
                <w:rFonts w:ascii="Times New Roman" w:hAnsi="Times New Roman" w:cs="Times New Roman"/>
                <w:bCs/>
                <w:kern w:val="0"/>
                <w:szCs w:val="21"/>
              </w:rPr>
              <w:t>委员会委员等</w:t>
            </w:r>
            <w:r>
              <w:rPr>
                <w:rFonts w:hint="eastAsia" w:ascii="Times New Roman" w:hAnsi="Times New Roman" w:cs="Times New Roman"/>
                <w:bCs/>
                <w:kern w:val="0"/>
                <w:szCs w:val="21"/>
              </w:rPr>
              <w:t>符合要求的社会职务</w:t>
            </w:r>
            <w:r>
              <w:rPr>
                <w:rFonts w:ascii="Times New Roman" w:hAnsi="Times New Roman" w:cs="Times New Roman"/>
                <w:bCs/>
                <w:kern w:val="0"/>
                <w:szCs w:val="21"/>
              </w:rPr>
              <w:t>。</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2</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spacing w:line="240" w:lineRule="exact"/>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入选行业专家库</w:t>
            </w:r>
          </w:p>
        </w:tc>
        <w:tc>
          <w:tcPr>
            <w:tcW w:w="4667" w:type="dxa"/>
            <w:vMerge w:val="restart"/>
            <w:vAlign w:val="center"/>
          </w:tcPr>
          <w:p>
            <w:pPr>
              <w:widowControl/>
              <w:spacing w:line="240" w:lineRule="exact"/>
              <w:jc w:val="left"/>
              <w:rPr>
                <w:rFonts w:ascii="Times New Roman" w:hAnsi="Times New Roman" w:cs="Times New Roman"/>
                <w:bCs/>
                <w:kern w:val="0"/>
                <w:szCs w:val="21"/>
              </w:rPr>
            </w:pPr>
            <w:r>
              <w:rPr>
                <w:rFonts w:ascii="Times New Roman" w:hAnsi="Times New Roman" w:cs="Times New Roman"/>
                <w:bCs/>
                <w:kern w:val="0"/>
                <w:szCs w:val="21"/>
              </w:rPr>
              <w:t>入选商标领域相关的省（自治区、直辖市）级</w:t>
            </w:r>
            <w:r>
              <w:rPr>
                <w:rFonts w:hint="eastAsia" w:ascii="Times New Roman" w:hAnsi="Times New Roman" w:cs="Times New Roman"/>
                <w:bCs/>
                <w:kern w:val="0"/>
                <w:szCs w:val="21"/>
              </w:rPr>
              <w:t>及</w:t>
            </w:r>
            <w:r>
              <w:rPr>
                <w:rFonts w:ascii="Times New Roman" w:hAnsi="Times New Roman" w:cs="Times New Roman"/>
                <w:bCs/>
                <w:kern w:val="0"/>
                <w:szCs w:val="21"/>
              </w:rPr>
              <w:t>以上行政管理部门或行业协会组建的专家库。</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参与论坛、讲座或学术会议</w:t>
            </w:r>
          </w:p>
        </w:tc>
        <w:tc>
          <w:tcPr>
            <w:tcW w:w="4667" w:type="dxa"/>
            <w:vMerge w:val="restart"/>
            <w:vAlign w:val="center"/>
          </w:tcPr>
          <w:p>
            <w:pPr>
              <w:widowControl/>
              <w:spacing w:line="240" w:lineRule="exact"/>
              <w:jc w:val="left"/>
              <w:rPr>
                <w:rFonts w:ascii="Times New Roman" w:hAnsi="Times New Roman" w:cs="Times New Roman"/>
                <w:bCs/>
                <w:kern w:val="0"/>
                <w:szCs w:val="21"/>
              </w:rPr>
            </w:pPr>
            <w:r>
              <w:rPr>
                <w:rFonts w:ascii="Times New Roman" w:hAnsi="Times New Roman" w:cs="Times New Roman"/>
                <w:bCs/>
                <w:kern w:val="0"/>
                <w:szCs w:val="21"/>
              </w:rPr>
              <w:t>近</w:t>
            </w:r>
            <w:r>
              <w:rPr>
                <w:rFonts w:hint="eastAsia" w:ascii="Times New Roman" w:hAnsi="Times New Roman" w:cs="Times New Roman"/>
                <w:bCs/>
                <w:kern w:val="0"/>
                <w:szCs w:val="21"/>
              </w:rPr>
              <w:t>两</w:t>
            </w:r>
            <w:r>
              <w:rPr>
                <w:rFonts w:ascii="Times New Roman" w:hAnsi="Times New Roman" w:cs="Times New Roman"/>
                <w:bCs/>
                <w:kern w:val="0"/>
                <w:szCs w:val="21"/>
              </w:rPr>
              <w:t>年受邀参加省（自治区、直辖市）级</w:t>
            </w:r>
            <w:r>
              <w:rPr>
                <w:rFonts w:hint="eastAsia" w:ascii="Times New Roman" w:hAnsi="Times New Roman" w:cs="Times New Roman"/>
                <w:bCs/>
                <w:kern w:val="0"/>
                <w:szCs w:val="21"/>
              </w:rPr>
              <w:t>及</w:t>
            </w:r>
            <w:r>
              <w:rPr>
                <w:rFonts w:ascii="Times New Roman" w:hAnsi="Times New Roman" w:cs="Times New Roman"/>
                <w:bCs/>
                <w:kern w:val="0"/>
                <w:szCs w:val="21"/>
              </w:rPr>
              <w:t>以上相关政府部门举办的论坛、讲座或学术会议</w:t>
            </w:r>
            <w:r>
              <w:rPr>
                <w:rFonts w:hint="eastAsia" w:ascii="Times New Roman" w:hAnsi="Times New Roman" w:cs="Times New Roman"/>
                <w:bCs/>
                <w:kern w:val="0"/>
                <w:szCs w:val="21"/>
              </w:rPr>
              <w:t>；</w:t>
            </w:r>
          </w:p>
          <w:p>
            <w:pPr>
              <w:widowControl/>
              <w:spacing w:line="240" w:lineRule="exact"/>
              <w:jc w:val="left"/>
              <w:rPr>
                <w:rFonts w:ascii="Times New Roman" w:hAnsi="Times New Roman" w:cs="Times New Roman"/>
                <w:bCs/>
                <w:kern w:val="0"/>
                <w:szCs w:val="21"/>
              </w:rPr>
            </w:pPr>
            <w:r>
              <w:rPr>
                <w:rFonts w:ascii="Times New Roman" w:hAnsi="Times New Roman" w:cs="Times New Roman"/>
                <w:bCs/>
                <w:kern w:val="0"/>
                <w:szCs w:val="21"/>
              </w:rPr>
              <w:t>近</w:t>
            </w:r>
            <w:r>
              <w:rPr>
                <w:rFonts w:hint="eastAsia" w:ascii="Times New Roman" w:hAnsi="Times New Roman" w:cs="Times New Roman"/>
                <w:bCs/>
                <w:kern w:val="0"/>
                <w:szCs w:val="21"/>
              </w:rPr>
              <w:t>两</w:t>
            </w:r>
            <w:r>
              <w:rPr>
                <w:rFonts w:ascii="Times New Roman" w:hAnsi="Times New Roman" w:cs="Times New Roman"/>
                <w:bCs/>
                <w:kern w:val="0"/>
                <w:szCs w:val="21"/>
              </w:rPr>
              <w:t>年受邀参加</w:t>
            </w:r>
            <w:r>
              <w:rPr>
                <w:rFonts w:hint="eastAsia" w:ascii="Times New Roman" w:hAnsi="Times New Roman" w:cs="Times New Roman"/>
                <w:bCs/>
                <w:kern w:val="0"/>
                <w:szCs w:val="21"/>
              </w:rPr>
              <w:t>商标领域</w:t>
            </w:r>
            <w:r>
              <w:rPr>
                <w:rFonts w:ascii="Times New Roman" w:hAnsi="Times New Roman" w:cs="Times New Roman"/>
                <w:bCs/>
                <w:kern w:val="0"/>
                <w:szCs w:val="21"/>
              </w:rPr>
              <w:t>行业协会举办的论坛、讲座或学术会议</w:t>
            </w:r>
            <w:r>
              <w:rPr>
                <w:rFonts w:hint="eastAsia" w:ascii="Times New Roman" w:hAnsi="Times New Roman" w:cs="Times New Roman"/>
                <w:bCs/>
                <w:kern w:val="0"/>
                <w:szCs w:val="21"/>
              </w:rPr>
              <w:t>；</w:t>
            </w:r>
          </w:p>
          <w:p>
            <w:pPr>
              <w:widowControl/>
              <w:spacing w:line="240" w:lineRule="exact"/>
              <w:jc w:val="left"/>
              <w:rPr>
                <w:rFonts w:ascii="Times New Roman" w:hAnsi="Times New Roman" w:cs="Times New Roman"/>
                <w:bCs/>
                <w:kern w:val="0"/>
                <w:szCs w:val="21"/>
              </w:rPr>
            </w:pPr>
            <w:r>
              <w:rPr>
                <w:rFonts w:ascii="Times New Roman" w:hAnsi="Times New Roman" w:cs="Times New Roman"/>
                <w:bCs/>
                <w:kern w:val="0"/>
                <w:szCs w:val="21"/>
              </w:rPr>
              <w:t>近</w:t>
            </w:r>
            <w:r>
              <w:rPr>
                <w:rFonts w:hint="eastAsia" w:ascii="Times New Roman" w:hAnsi="Times New Roman" w:cs="Times New Roman"/>
                <w:bCs/>
                <w:kern w:val="0"/>
                <w:szCs w:val="21"/>
              </w:rPr>
              <w:t>两</w:t>
            </w:r>
            <w:r>
              <w:rPr>
                <w:rFonts w:ascii="Times New Roman" w:hAnsi="Times New Roman" w:cs="Times New Roman"/>
                <w:bCs/>
                <w:kern w:val="0"/>
                <w:szCs w:val="21"/>
              </w:rPr>
              <w:t>年受邀参加</w:t>
            </w:r>
            <w:r>
              <w:rPr>
                <w:rFonts w:hint="eastAsia" w:ascii="Times New Roman" w:hAnsi="Times New Roman" w:cs="Times New Roman"/>
                <w:bCs/>
                <w:kern w:val="0"/>
                <w:szCs w:val="21"/>
              </w:rPr>
              <w:t>其他符合要求的</w:t>
            </w:r>
            <w:r>
              <w:rPr>
                <w:rFonts w:ascii="Times New Roman" w:hAnsi="Times New Roman" w:cs="Times New Roman"/>
                <w:bCs/>
                <w:kern w:val="0"/>
                <w:szCs w:val="21"/>
              </w:rPr>
              <w:t>论坛、讲座或学术会议</w:t>
            </w:r>
            <w:r>
              <w:rPr>
                <w:rFonts w:hint="eastAsia" w:ascii="Times New Roman" w:hAnsi="Times New Roman" w:cs="Times New Roman"/>
                <w:bCs/>
                <w:kern w:val="0"/>
                <w:szCs w:val="21"/>
              </w:rPr>
              <w:t>。</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w:t>
            </w: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3</w:t>
            </w:r>
            <w:r>
              <w:rPr>
                <w:rFonts w:ascii="Times New Roman" w:hAnsi="Times New Roman" w:cs="Times New Roman"/>
                <w:bCs/>
                <w:kern w:val="0"/>
                <w:szCs w:val="21"/>
              </w:rPr>
              <w:t>次及以上</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不足3次</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bl>
    <w:p>
      <w:pPr>
        <w:rPr>
          <w:rFonts w:ascii="Times New Roman" w:hAnsi="Times New Roman" w:cs="Times New Roman"/>
          <w:sz w:val="24"/>
        </w:rPr>
      </w:pPr>
    </w:p>
    <w:p>
      <w:pPr>
        <w:spacing w:line="480" w:lineRule="auto"/>
        <w:jc w:val="center"/>
        <w:rPr>
          <w:rFonts w:ascii="Times New Roman" w:hAnsi="Times New Roman" w:cs="Times New Roman"/>
          <w:b/>
          <w:sz w:val="24"/>
          <w:szCs w:val="30"/>
        </w:rPr>
      </w:pPr>
      <w:r>
        <w:rPr>
          <w:rFonts w:ascii="Times New Roman" w:hAnsi="Times New Roman" w:cs="Times New Roman"/>
          <w:b/>
          <w:sz w:val="24"/>
          <w:szCs w:val="30"/>
        </w:rPr>
        <w:t>续表3.2</w:t>
      </w:r>
    </w:p>
    <w:tbl>
      <w:tblPr>
        <w:tblStyle w:val="1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450"/>
        <w:gridCol w:w="1478"/>
        <w:gridCol w:w="4667"/>
        <w:gridCol w:w="680"/>
        <w:gridCol w:w="360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评分类型</w:t>
            </w:r>
          </w:p>
        </w:tc>
        <w:tc>
          <w:tcPr>
            <w:tcW w:w="1450"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评分因素</w:t>
            </w:r>
          </w:p>
        </w:tc>
        <w:tc>
          <w:tcPr>
            <w:tcW w:w="14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评分指标</w:t>
            </w:r>
          </w:p>
        </w:tc>
        <w:tc>
          <w:tcPr>
            <w:tcW w:w="4667"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评分要点</w:t>
            </w:r>
          </w:p>
        </w:tc>
        <w:tc>
          <w:tcPr>
            <w:tcW w:w="680"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分值</w:t>
            </w:r>
          </w:p>
        </w:tc>
        <w:tc>
          <w:tcPr>
            <w:tcW w:w="3603"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评分标准</w:t>
            </w:r>
          </w:p>
        </w:tc>
        <w:tc>
          <w:tcPr>
            <w:tcW w:w="10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得分区间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客观评分</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50</w:t>
            </w:r>
            <w:r>
              <w:rPr>
                <w:rFonts w:ascii="Times New Roman" w:hAnsi="Times New Roman" w:cs="Times New Roman"/>
                <w:bCs/>
                <w:kern w:val="0"/>
                <w:szCs w:val="21"/>
              </w:rPr>
              <w:t>%）</w:t>
            </w:r>
          </w:p>
        </w:tc>
        <w:tc>
          <w:tcPr>
            <w:tcW w:w="1450"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社会影响力</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6</w:t>
            </w:r>
            <w:r>
              <w:rPr>
                <w:rFonts w:ascii="Times New Roman" w:hAnsi="Times New Roman" w:cs="Times New Roman"/>
                <w:bCs/>
                <w:kern w:val="0"/>
                <w:szCs w:val="21"/>
              </w:rPr>
              <w:t>分）</w:t>
            </w: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参与其他社会活动</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近</w:t>
            </w:r>
            <w:r>
              <w:rPr>
                <w:rFonts w:hint="eastAsia" w:ascii="Times New Roman" w:hAnsi="Times New Roman" w:cs="Times New Roman"/>
                <w:bCs/>
                <w:kern w:val="0"/>
                <w:szCs w:val="21"/>
              </w:rPr>
              <w:t>两</w:t>
            </w:r>
            <w:r>
              <w:rPr>
                <w:rFonts w:ascii="Times New Roman" w:hAnsi="Times New Roman" w:cs="Times New Roman"/>
                <w:bCs/>
                <w:kern w:val="0"/>
                <w:szCs w:val="21"/>
              </w:rPr>
              <w:t>年参加其他知识产权相关公益或非盈利活动（如校园活动、公益讲座、法律援助等）。</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w:t>
            </w: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3</w:t>
            </w:r>
            <w:r>
              <w:rPr>
                <w:rFonts w:ascii="Times New Roman" w:hAnsi="Times New Roman" w:cs="Times New Roman"/>
                <w:bCs/>
                <w:kern w:val="0"/>
                <w:szCs w:val="21"/>
              </w:rPr>
              <w:t>次及以上</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不足3次</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社交媒体粉丝数</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在</w:t>
            </w:r>
            <w:r>
              <w:rPr>
                <w:rFonts w:hint="eastAsia" w:ascii="Times New Roman" w:hAnsi="Times New Roman" w:cs="Times New Roman"/>
                <w:bCs/>
                <w:kern w:val="0"/>
                <w:szCs w:val="21"/>
              </w:rPr>
              <w:t>知名互联网平台或其他符合要求的互联网平台</w:t>
            </w:r>
            <w:r>
              <w:rPr>
                <w:rFonts w:ascii="Times New Roman" w:hAnsi="Times New Roman" w:cs="Times New Roman"/>
                <w:bCs/>
                <w:kern w:val="0"/>
                <w:szCs w:val="21"/>
              </w:rPr>
              <w:t>中</w:t>
            </w:r>
            <w:r>
              <w:rPr>
                <w:rFonts w:hint="eastAsia" w:ascii="Times New Roman" w:hAnsi="Times New Roman" w:cs="Times New Roman"/>
                <w:bCs/>
                <w:kern w:val="0"/>
                <w:szCs w:val="21"/>
              </w:rPr>
              <w:t>，</w:t>
            </w:r>
            <w:r>
              <w:rPr>
                <w:rFonts w:ascii="Times New Roman" w:hAnsi="Times New Roman" w:cs="Times New Roman"/>
                <w:bCs/>
                <w:kern w:val="0"/>
                <w:szCs w:val="21"/>
              </w:rPr>
              <w:t>任意</w:t>
            </w:r>
            <w:r>
              <w:rPr>
                <w:rFonts w:hint="eastAsia" w:ascii="Times New Roman" w:hAnsi="Times New Roman" w:cs="Times New Roman"/>
                <w:bCs/>
                <w:kern w:val="0"/>
                <w:szCs w:val="21"/>
              </w:rPr>
              <w:t>单一平台</w:t>
            </w:r>
            <w:r>
              <w:rPr>
                <w:rFonts w:ascii="Times New Roman" w:hAnsi="Times New Roman" w:cs="Times New Roman"/>
                <w:bCs/>
                <w:kern w:val="0"/>
                <w:szCs w:val="21"/>
              </w:rPr>
              <w:t>的粉丝量达到1</w:t>
            </w:r>
            <w:r>
              <w:rPr>
                <w:rFonts w:hint="eastAsia" w:ascii="Times New Roman" w:hAnsi="Times New Roman" w:cs="Times New Roman"/>
                <w:bCs/>
                <w:kern w:val="0"/>
                <w:szCs w:val="21"/>
              </w:rPr>
              <w:t>万及</w:t>
            </w:r>
            <w:r>
              <w:rPr>
                <w:rFonts w:ascii="Times New Roman" w:hAnsi="Times New Roman" w:cs="Times New Roman"/>
                <w:bCs/>
                <w:kern w:val="0"/>
                <w:szCs w:val="21"/>
              </w:rPr>
              <w:t>以上</w:t>
            </w:r>
          </w:p>
        </w:tc>
        <w:tc>
          <w:tcPr>
            <w:tcW w:w="680"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主观评分</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50</w:t>
            </w:r>
            <w:r>
              <w:rPr>
                <w:rFonts w:ascii="Times New Roman" w:hAnsi="Times New Roman" w:cs="Times New Roman"/>
                <w:bCs/>
                <w:kern w:val="0"/>
                <w:szCs w:val="21"/>
              </w:rPr>
              <w:t>%）</w:t>
            </w:r>
          </w:p>
        </w:tc>
        <w:tc>
          <w:tcPr>
            <w:tcW w:w="145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企业</w:t>
            </w:r>
            <w:r>
              <w:rPr>
                <w:rFonts w:ascii="Times New Roman" w:hAnsi="Times New Roman" w:cs="Times New Roman"/>
                <w:bCs/>
                <w:kern w:val="0"/>
                <w:szCs w:val="21"/>
              </w:rPr>
              <w:t>评分</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15</w:t>
            </w:r>
            <w:r>
              <w:rPr>
                <w:rFonts w:ascii="Times New Roman" w:hAnsi="Times New Roman" w:cs="Times New Roman"/>
                <w:bCs/>
                <w:kern w:val="0"/>
                <w:szCs w:val="21"/>
              </w:rPr>
              <w:t>分）</w:t>
            </w:r>
          </w:p>
        </w:tc>
        <w:tc>
          <w:tcPr>
            <w:tcW w:w="1478" w:type="dxa"/>
            <w:vMerge w:val="restart"/>
            <w:vAlign w:val="center"/>
          </w:tcPr>
          <w:p>
            <w:pPr>
              <w:widowControl/>
              <w:jc w:val="left"/>
              <w:rPr>
                <w:rFonts w:ascii="Times New Roman" w:hAnsi="Times New Roman" w:cs="Times New Roman"/>
                <w:bCs/>
                <w:kern w:val="0"/>
                <w:szCs w:val="21"/>
              </w:rPr>
            </w:pPr>
            <w:r>
              <w:rPr>
                <w:rFonts w:hint="eastAsia"/>
              </w:rPr>
              <w:t>工作质量、工作态度</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申报人所在</w:t>
            </w:r>
            <w:r>
              <w:rPr>
                <w:rFonts w:hint="eastAsia" w:ascii="Times New Roman" w:hAnsi="Times New Roman" w:cs="Times New Roman"/>
                <w:bCs/>
                <w:kern w:val="0"/>
                <w:szCs w:val="21"/>
              </w:rPr>
              <w:t>企业</w:t>
            </w:r>
            <w:r>
              <w:rPr>
                <w:rFonts w:ascii="Times New Roman" w:hAnsi="Times New Roman" w:cs="Times New Roman"/>
                <w:bCs/>
                <w:kern w:val="0"/>
                <w:szCs w:val="21"/>
              </w:rPr>
              <w:t>根据申报人的实际工作情况进行评分。</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优于</w:t>
            </w:r>
            <w:r>
              <w:rPr>
                <w:rFonts w:hint="eastAsia" w:ascii="Times New Roman" w:hAnsi="Times New Roman" w:cs="Times New Roman"/>
                <w:bCs/>
                <w:kern w:val="0"/>
                <w:szCs w:val="21"/>
              </w:rPr>
              <w:t>企业</w:t>
            </w:r>
            <w:r>
              <w:rPr>
                <w:rFonts w:ascii="Times New Roman" w:hAnsi="Times New Roman" w:cs="Times New Roman"/>
                <w:bCs/>
                <w:kern w:val="0"/>
                <w:szCs w:val="21"/>
              </w:rPr>
              <w:t>的工作要求；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符合</w:t>
            </w:r>
            <w:r>
              <w:rPr>
                <w:rFonts w:hint="eastAsia" w:ascii="Times New Roman" w:hAnsi="Times New Roman" w:cs="Times New Roman"/>
                <w:bCs/>
                <w:kern w:val="0"/>
                <w:szCs w:val="21"/>
              </w:rPr>
              <w:t>企业</w:t>
            </w:r>
            <w:r>
              <w:rPr>
                <w:rFonts w:ascii="Times New Roman" w:hAnsi="Times New Roman" w:cs="Times New Roman"/>
                <w:bCs/>
                <w:kern w:val="0"/>
                <w:szCs w:val="21"/>
              </w:rPr>
              <w:t>的工作要求；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部分符合</w:t>
            </w:r>
            <w:r>
              <w:rPr>
                <w:rFonts w:hint="eastAsia" w:ascii="Times New Roman" w:hAnsi="Times New Roman" w:cs="Times New Roman"/>
                <w:bCs/>
                <w:kern w:val="0"/>
                <w:szCs w:val="21"/>
              </w:rPr>
              <w:t>企业</w:t>
            </w:r>
            <w:r>
              <w:rPr>
                <w:rFonts w:ascii="Times New Roman" w:hAnsi="Times New Roman" w:cs="Times New Roman"/>
                <w:bCs/>
                <w:kern w:val="0"/>
                <w:szCs w:val="21"/>
              </w:rPr>
              <w:t>的工作要求。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hint="eastAsia"/>
              </w:rPr>
              <w:t>沟通协作能力</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申报人所在</w:t>
            </w:r>
            <w:r>
              <w:rPr>
                <w:rFonts w:hint="eastAsia" w:ascii="Times New Roman" w:hAnsi="Times New Roman" w:cs="Times New Roman"/>
                <w:bCs/>
                <w:kern w:val="0"/>
                <w:szCs w:val="21"/>
              </w:rPr>
              <w:t>企业</w:t>
            </w:r>
            <w:r>
              <w:rPr>
                <w:rFonts w:ascii="Times New Roman" w:hAnsi="Times New Roman" w:cs="Times New Roman"/>
                <w:bCs/>
                <w:kern w:val="0"/>
                <w:szCs w:val="21"/>
              </w:rPr>
              <w:t>根据申报人的实际工作情况进行评分。</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优于</w:t>
            </w:r>
            <w:r>
              <w:rPr>
                <w:rFonts w:hint="eastAsia" w:ascii="Times New Roman" w:hAnsi="Times New Roman" w:cs="Times New Roman"/>
                <w:bCs/>
                <w:kern w:val="0"/>
                <w:szCs w:val="21"/>
              </w:rPr>
              <w:t>企业</w:t>
            </w:r>
            <w:r>
              <w:rPr>
                <w:rFonts w:ascii="Times New Roman" w:hAnsi="Times New Roman" w:cs="Times New Roman"/>
                <w:bCs/>
                <w:kern w:val="0"/>
                <w:szCs w:val="21"/>
              </w:rPr>
              <w:t>的工作要求；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符合</w:t>
            </w:r>
            <w:r>
              <w:rPr>
                <w:rFonts w:hint="eastAsia" w:ascii="Times New Roman" w:hAnsi="Times New Roman" w:cs="Times New Roman"/>
                <w:bCs/>
                <w:kern w:val="0"/>
                <w:szCs w:val="21"/>
              </w:rPr>
              <w:t>企业</w:t>
            </w:r>
            <w:r>
              <w:rPr>
                <w:rFonts w:ascii="Times New Roman" w:hAnsi="Times New Roman" w:cs="Times New Roman"/>
                <w:bCs/>
                <w:kern w:val="0"/>
                <w:szCs w:val="21"/>
              </w:rPr>
              <w:t>的工作要求；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部分符合</w:t>
            </w:r>
            <w:r>
              <w:rPr>
                <w:rFonts w:hint="eastAsia" w:ascii="Times New Roman" w:hAnsi="Times New Roman" w:cs="Times New Roman"/>
                <w:bCs/>
                <w:kern w:val="0"/>
                <w:szCs w:val="21"/>
              </w:rPr>
              <w:t>企业</w:t>
            </w:r>
            <w:r>
              <w:rPr>
                <w:rFonts w:ascii="Times New Roman" w:hAnsi="Times New Roman" w:cs="Times New Roman"/>
                <w:bCs/>
                <w:kern w:val="0"/>
                <w:szCs w:val="21"/>
              </w:rPr>
              <w:t>的工作要求。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hint="eastAsia"/>
              </w:rPr>
              <w:t>应变能力</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申报人所在</w:t>
            </w:r>
            <w:r>
              <w:rPr>
                <w:rFonts w:hint="eastAsia" w:ascii="Times New Roman" w:hAnsi="Times New Roman" w:cs="Times New Roman"/>
                <w:bCs/>
                <w:kern w:val="0"/>
                <w:szCs w:val="21"/>
              </w:rPr>
              <w:t>企业</w:t>
            </w:r>
            <w:r>
              <w:rPr>
                <w:rFonts w:ascii="Times New Roman" w:hAnsi="Times New Roman" w:cs="Times New Roman"/>
                <w:bCs/>
                <w:kern w:val="0"/>
                <w:szCs w:val="21"/>
              </w:rPr>
              <w:t>根据申报人的实际工作情况进行评分。</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优于</w:t>
            </w:r>
            <w:r>
              <w:rPr>
                <w:rFonts w:hint="eastAsia" w:ascii="Times New Roman" w:hAnsi="Times New Roman" w:cs="Times New Roman"/>
                <w:bCs/>
                <w:kern w:val="0"/>
                <w:szCs w:val="21"/>
              </w:rPr>
              <w:t>企业</w:t>
            </w:r>
            <w:r>
              <w:rPr>
                <w:rFonts w:ascii="Times New Roman" w:hAnsi="Times New Roman" w:cs="Times New Roman"/>
                <w:bCs/>
                <w:kern w:val="0"/>
                <w:szCs w:val="21"/>
              </w:rPr>
              <w:t>的工作要求；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符合</w:t>
            </w:r>
            <w:r>
              <w:rPr>
                <w:rFonts w:hint="eastAsia" w:ascii="Times New Roman" w:hAnsi="Times New Roman" w:cs="Times New Roman"/>
                <w:bCs/>
                <w:kern w:val="0"/>
                <w:szCs w:val="21"/>
              </w:rPr>
              <w:t>企业</w:t>
            </w:r>
            <w:r>
              <w:rPr>
                <w:rFonts w:ascii="Times New Roman" w:hAnsi="Times New Roman" w:cs="Times New Roman"/>
                <w:bCs/>
                <w:kern w:val="0"/>
                <w:szCs w:val="21"/>
              </w:rPr>
              <w:t>的工作要求；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部分符合</w:t>
            </w:r>
            <w:r>
              <w:rPr>
                <w:rFonts w:hint="eastAsia" w:ascii="Times New Roman" w:hAnsi="Times New Roman" w:cs="Times New Roman"/>
                <w:bCs/>
                <w:kern w:val="0"/>
                <w:szCs w:val="21"/>
              </w:rPr>
              <w:t>企业</w:t>
            </w:r>
            <w:r>
              <w:rPr>
                <w:rFonts w:ascii="Times New Roman" w:hAnsi="Times New Roman" w:cs="Times New Roman"/>
                <w:bCs/>
                <w:kern w:val="0"/>
                <w:szCs w:val="21"/>
              </w:rPr>
              <w:t>的工作要求。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评价委员</w:t>
            </w:r>
          </w:p>
          <w:p>
            <w:pPr>
              <w:widowControl/>
              <w:jc w:val="center"/>
              <w:rPr>
                <w:rFonts w:ascii="Times New Roman" w:hAnsi="Times New Roman" w:cs="Times New Roman"/>
                <w:bCs/>
                <w:kern w:val="0"/>
                <w:szCs w:val="21"/>
              </w:rPr>
            </w:pPr>
            <w:r>
              <w:rPr>
                <w:rFonts w:ascii="Times New Roman" w:hAnsi="Times New Roman" w:cs="Times New Roman"/>
                <w:bCs/>
                <w:kern w:val="0"/>
                <w:szCs w:val="21"/>
              </w:rPr>
              <w:t>评分</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35</w:t>
            </w:r>
            <w:r>
              <w:rPr>
                <w:rFonts w:ascii="Times New Roman" w:hAnsi="Times New Roman" w:cs="Times New Roman"/>
                <w:bCs/>
                <w:kern w:val="0"/>
                <w:szCs w:val="21"/>
              </w:rPr>
              <w:t>分）</w:t>
            </w:r>
          </w:p>
        </w:tc>
        <w:tc>
          <w:tcPr>
            <w:tcW w:w="1478" w:type="dxa"/>
            <w:vMerge w:val="restart"/>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从业</w:t>
            </w:r>
            <w:r>
              <w:rPr>
                <w:rFonts w:ascii="Times New Roman" w:hAnsi="Times New Roman" w:cs="Times New Roman"/>
                <w:bCs/>
                <w:kern w:val="0"/>
                <w:szCs w:val="21"/>
              </w:rPr>
              <w:t>履历</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评价</w:t>
            </w:r>
            <w:r>
              <w:rPr>
                <w:rFonts w:hint="eastAsia" w:ascii="Times New Roman" w:hAnsi="Times New Roman" w:cs="Times New Roman"/>
                <w:bCs/>
                <w:kern w:val="0"/>
                <w:szCs w:val="21"/>
              </w:rPr>
              <w:t>委员</w:t>
            </w:r>
            <w:r>
              <w:rPr>
                <w:rFonts w:ascii="Times New Roman" w:hAnsi="Times New Roman" w:cs="Times New Roman"/>
                <w:bCs/>
                <w:kern w:val="0"/>
                <w:szCs w:val="21"/>
              </w:rPr>
              <w:t>根据申报人的</w:t>
            </w:r>
            <w:r>
              <w:rPr>
                <w:rFonts w:hint="eastAsia" w:ascii="Times New Roman" w:hAnsi="Times New Roman" w:cs="Times New Roman"/>
                <w:bCs/>
                <w:kern w:val="0"/>
                <w:szCs w:val="21"/>
              </w:rPr>
              <w:t>从业</w:t>
            </w:r>
            <w:r>
              <w:rPr>
                <w:rFonts w:ascii="Times New Roman" w:hAnsi="Times New Roman" w:cs="Times New Roman"/>
                <w:bCs/>
                <w:kern w:val="0"/>
                <w:szCs w:val="21"/>
              </w:rPr>
              <w:t>履历进行评分。</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8</w:t>
            </w:r>
          </w:p>
        </w:tc>
        <w:tc>
          <w:tcPr>
            <w:tcW w:w="3603" w:type="dxa"/>
            <w:vAlign w:val="center"/>
          </w:tcPr>
          <w:p>
            <w:pPr>
              <w:widowControl/>
              <w:jc w:val="left"/>
              <w:rPr>
                <w:rFonts w:ascii="Times New Roman" w:hAnsi="Times New Roman" w:cs="Times New Roman"/>
                <w:bCs/>
                <w:kern w:val="0"/>
                <w:szCs w:val="21"/>
              </w:rPr>
            </w:pPr>
            <w:r>
              <w:rPr>
                <w:rFonts w:hint="eastAsia"/>
              </w:rPr>
              <w:t>优于行业需求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rPr>
              <w:t>符合行业需求</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4</w:t>
            </w:r>
            <w:r>
              <w:rPr>
                <w:rFonts w:ascii="Times New Roman" w:hAnsi="Times New Roman" w:cs="Times New Roman"/>
                <w:bCs/>
                <w:kern w:val="0"/>
                <w:szCs w:val="21"/>
              </w:rPr>
              <w:t>-</w:t>
            </w:r>
            <w:r>
              <w:rPr>
                <w:rFonts w:hint="eastAsia" w:ascii="Times New Roman" w:hAnsi="Times New Roman" w:cs="Times New Roman"/>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rPr>
              <w:t>部分符合行业需求</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r>
              <w:rPr>
                <w:rFonts w:hint="eastAsia" w:ascii="Times New Roman" w:hAnsi="Times New Roman" w:cs="Times New Roman"/>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jc w:val="left"/>
              <w:rPr>
                <w:rFonts w:ascii="Times New Roman" w:hAnsi="Times New Roman" w:cs="Times New Roman"/>
                <w:bCs/>
                <w:kern w:val="0"/>
                <w:szCs w:val="21"/>
              </w:rPr>
            </w:pPr>
            <w:r>
              <w:rPr>
                <w:rFonts w:hint="eastAsia" w:ascii="Times New Roman" w:hAnsi="Times New Roman" w:cs="Times New Roman"/>
                <w:bCs/>
                <w:kern w:val="0"/>
                <w:szCs w:val="21"/>
              </w:rPr>
              <w:t>工作成效</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评价</w:t>
            </w:r>
            <w:r>
              <w:rPr>
                <w:rFonts w:hint="eastAsia" w:ascii="Times New Roman" w:hAnsi="Times New Roman" w:cs="Times New Roman"/>
                <w:bCs/>
                <w:kern w:val="0"/>
                <w:szCs w:val="21"/>
              </w:rPr>
              <w:t>委员</w:t>
            </w:r>
            <w:r>
              <w:rPr>
                <w:rFonts w:ascii="Times New Roman" w:hAnsi="Times New Roman" w:cs="Times New Roman"/>
                <w:bCs/>
                <w:kern w:val="0"/>
                <w:szCs w:val="21"/>
              </w:rPr>
              <w:t>根据申报人的</w:t>
            </w:r>
            <w:r>
              <w:rPr>
                <w:rFonts w:hint="eastAsia" w:ascii="Times New Roman" w:hAnsi="Times New Roman" w:cs="Times New Roman"/>
                <w:bCs/>
                <w:kern w:val="0"/>
                <w:szCs w:val="21"/>
              </w:rPr>
              <w:t>工作成效</w:t>
            </w:r>
            <w:r>
              <w:rPr>
                <w:rFonts w:ascii="Times New Roman" w:hAnsi="Times New Roman" w:cs="Times New Roman"/>
                <w:bCs/>
                <w:kern w:val="0"/>
                <w:szCs w:val="21"/>
              </w:rPr>
              <w:t>进行评分。</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8</w:t>
            </w: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能够体现优秀的专业性</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能够体现良好的专业性</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能够体现基础的专业性</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其他</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0</w:t>
            </w:r>
          </w:p>
        </w:tc>
      </w:tr>
    </w:tbl>
    <w:p>
      <w:pPr>
        <w:rPr>
          <w:rFonts w:ascii="Times New Roman" w:hAnsi="Times New Roman" w:cs="Times New Roman"/>
          <w:sz w:val="24"/>
        </w:rPr>
      </w:pPr>
    </w:p>
    <w:p>
      <w:pPr>
        <w:rPr>
          <w:rFonts w:ascii="Times New Roman" w:hAnsi="Times New Roman" w:cs="Times New Roman"/>
          <w:sz w:val="24"/>
        </w:rPr>
      </w:pPr>
    </w:p>
    <w:p>
      <w:pPr>
        <w:spacing w:line="480" w:lineRule="auto"/>
        <w:jc w:val="center"/>
        <w:rPr>
          <w:rFonts w:ascii="Times New Roman" w:hAnsi="Times New Roman" w:cs="Times New Roman"/>
          <w:b/>
          <w:sz w:val="24"/>
          <w:szCs w:val="30"/>
        </w:rPr>
      </w:pPr>
      <w:r>
        <w:rPr>
          <w:rFonts w:ascii="Times New Roman" w:hAnsi="Times New Roman" w:cs="Times New Roman"/>
          <w:b/>
          <w:sz w:val="24"/>
          <w:szCs w:val="30"/>
        </w:rPr>
        <w:t>续表3.2</w:t>
      </w:r>
    </w:p>
    <w:tbl>
      <w:tblPr>
        <w:tblStyle w:val="1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450"/>
        <w:gridCol w:w="1478"/>
        <w:gridCol w:w="4667"/>
        <w:gridCol w:w="680"/>
        <w:gridCol w:w="360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评分类型</w:t>
            </w:r>
          </w:p>
        </w:tc>
        <w:tc>
          <w:tcPr>
            <w:tcW w:w="1450"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评分因素</w:t>
            </w:r>
          </w:p>
        </w:tc>
        <w:tc>
          <w:tcPr>
            <w:tcW w:w="14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评分指标</w:t>
            </w:r>
          </w:p>
        </w:tc>
        <w:tc>
          <w:tcPr>
            <w:tcW w:w="4667"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评分要点</w:t>
            </w:r>
          </w:p>
        </w:tc>
        <w:tc>
          <w:tcPr>
            <w:tcW w:w="680"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分值</w:t>
            </w:r>
          </w:p>
        </w:tc>
        <w:tc>
          <w:tcPr>
            <w:tcW w:w="3603"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评分标准</w:t>
            </w:r>
          </w:p>
        </w:tc>
        <w:tc>
          <w:tcPr>
            <w:tcW w:w="1078" w:type="dxa"/>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得分区间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restart"/>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主观评分</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50</w:t>
            </w:r>
            <w:r>
              <w:rPr>
                <w:rFonts w:ascii="Times New Roman" w:hAnsi="Times New Roman" w:cs="Times New Roman"/>
                <w:bCs/>
                <w:kern w:val="0"/>
                <w:szCs w:val="21"/>
              </w:rPr>
              <w:t>%）</w:t>
            </w:r>
          </w:p>
        </w:tc>
        <w:tc>
          <w:tcPr>
            <w:tcW w:w="145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评价委员</w:t>
            </w:r>
          </w:p>
          <w:p>
            <w:pPr>
              <w:widowControl/>
              <w:jc w:val="center"/>
              <w:rPr>
                <w:rFonts w:ascii="Times New Roman" w:hAnsi="Times New Roman" w:cs="Times New Roman"/>
                <w:bCs/>
                <w:kern w:val="0"/>
                <w:szCs w:val="21"/>
              </w:rPr>
            </w:pPr>
            <w:r>
              <w:rPr>
                <w:rFonts w:ascii="Times New Roman" w:hAnsi="Times New Roman" w:cs="Times New Roman"/>
                <w:bCs/>
                <w:kern w:val="0"/>
                <w:szCs w:val="21"/>
              </w:rPr>
              <w:t>评分</w:t>
            </w:r>
          </w:p>
          <w:p>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35</w:t>
            </w:r>
            <w:r>
              <w:rPr>
                <w:rFonts w:ascii="Times New Roman" w:hAnsi="Times New Roman" w:cs="Times New Roman"/>
                <w:bCs/>
                <w:kern w:val="0"/>
                <w:szCs w:val="21"/>
              </w:rPr>
              <w:t>分）</w:t>
            </w:r>
          </w:p>
        </w:tc>
        <w:tc>
          <w:tcPr>
            <w:tcW w:w="1478" w:type="dxa"/>
            <w:vMerge w:val="restart"/>
            <w:vAlign w:val="center"/>
          </w:tcPr>
          <w:p>
            <w:pPr>
              <w:jc w:val="left"/>
              <w:rPr>
                <w:rFonts w:ascii="Times New Roman" w:hAnsi="Times New Roman" w:cs="Times New Roman"/>
                <w:bCs/>
                <w:kern w:val="0"/>
                <w:szCs w:val="21"/>
              </w:rPr>
            </w:pPr>
            <w:r>
              <w:rPr>
                <w:rFonts w:ascii="Times New Roman" w:hAnsi="Times New Roman" w:cs="Times New Roman"/>
                <w:bCs/>
                <w:kern w:val="0"/>
                <w:szCs w:val="21"/>
              </w:rPr>
              <w:t>所获荣誉</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评价</w:t>
            </w:r>
            <w:r>
              <w:rPr>
                <w:rFonts w:hint="eastAsia" w:ascii="Times New Roman" w:hAnsi="Times New Roman" w:cs="Times New Roman"/>
                <w:bCs/>
                <w:kern w:val="0"/>
                <w:szCs w:val="21"/>
              </w:rPr>
              <w:t>委员</w:t>
            </w:r>
            <w:r>
              <w:rPr>
                <w:rFonts w:ascii="Times New Roman" w:hAnsi="Times New Roman" w:cs="Times New Roman"/>
                <w:bCs/>
                <w:kern w:val="0"/>
                <w:szCs w:val="21"/>
              </w:rPr>
              <w:t>根据申报人的所获荣誉进行评分。</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具备显著的行业或社会认可度</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具备较强的行业或社会认可度</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具备</w:t>
            </w:r>
            <w:r>
              <w:rPr>
                <w:rFonts w:hint="eastAsia" w:ascii="Times New Roman" w:hAnsi="Times New Roman" w:cs="Times New Roman"/>
                <w:bCs/>
                <w:kern w:val="0"/>
                <w:szCs w:val="21"/>
              </w:rPr>
              <w:t>基础</w:t>
            </w:r>
            <w:r>
              <w:rPr>
                <w:rFonts w:ascii="Times New Roman" w:hAnsi="Times New Roman" w:cs="Times New Roman"/>
                <w:bCs/>
                <w:kern w:val="0"/>
                <w:szCs w:val="21"/>
              </w:rPr>
              <w:t>的行业或社会认可度</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所在</w:t>
            </w:r>
            <w:r>
              <w:rPr>
                <w:rFonts w:hint="eastAsia" w:ascii="Times New Roman" w:hAnsi="Times New Roman" w:cs="Times New Roman"/>
                <w:bCs/>
                <w:kern w:val="0"/>
                <w:szCs w:val="21"/>
              </w:rPr>
              <w:t>企业</w:t>
            </w:r>
            <w:r>
              <w:rPr>
                <w:rFonts w:ascii="Times New Roman" w:hAnsi="Times New Roman" w:cs="Times New Roman"/>
                <w:bCs/>
                <w:kern w:val="0"/>
                <w:szCs w:val="21"/>
              </w:rPr>
              <w:t>社会影响力</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评价</w:t>
            </w:r>
            <w:r>
              <w:rPr>
                <w:rFonts w:hint="eastAsia" w:ascii="Times New Roman" w:hAnsi="Times New Roman" w:cs="Times New Roman"/>
                <w:bCs/>
                <w:kern w:val="0"/>
                <w:szCs w:val="21"/>
              </w:rPr>
              <w:t>委员</w:t>
            </w:r>
            <w:r>
              <w:rPr>
                <w:rFonts w:ascii="Times New Roman" w:hAnsi="Times New Roman" w:cs="Times New Roman"/>
                <w:bCs/>
                <w:kern w:val="0"/>
                <w:szCs w:val="21"/>
              </w:rPr>
              <w:t>根据申报人所在</w:t>
            </w:r>
            <w:r>
              <w:rPr>
                <w:rFonts w:hint="eastAsia" w:ascii="Times New Roman" w:hAnsi="Times New Roman" w:cs="Times New Roman"/>
                <w:bCs/>
                <w:kern w:val="0"/>
                <w:szCs w:val="21"/>
              </w:rPr>
              <w:t>企业</w:t>
            </w:r>
            <w:r>
              <w:rPr>
                <w:rFonts w:ascii="Times New Roman" w:hAnsi="Times New Roman" w:cs="Times New Roman"/>
                <w:bCs/>
                <w:kern w:val="0"/>
                <w:szCs w:val="21"/>
              </w:rPr>
              <w:t>社会影响力进行评分。</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具备显著的社会影响力</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具备较强的社会影响力</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3-</w:t>
            </w:r>
            <w:r>
              <w:rPr>
                <w:rFonts w:hint="eastAsia" w:ascii="Times New Roman" w:hAnsi="Times New Roman" w:cs="Times New Roman"/>
                <w:bCs/>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具备</w:t>
            </w:r>
            <w:r>
              <w:rPr>
                <w:rFonts w:hint="eastAsia" w:ascii="Times New Roman" w:hAnsi="Times New Roman" w:cs="Times New Roman"/>
                <w:bCs/>
                <w:kern w:val="0"/>
                <w:szCs w:val="21"/>
              </w:rPr>
              <w:t>基础</w:t>
            </w:r>
            <w:r>
              <w:rPr>
                <w:rFonts w:ascii="Times New Roman" w:hAnsi="Times New Roman" w:cs="Times New Roman"/>
                <w:bCs/>
                <w:kern w:val="0"/>
                <w:szCs w:val="21"/>
              </w:rPr>
              <w:t>的社会影响力</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媒体榜单上榜情况</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评价</w:t>
            </w:r>
            <w:r>
              <w:rPr>
                <w:rFonts w:hint="eastAsia" w:ascii="Times New Roman" w:hAnsi="Times New Roman" w:cs="Times New Roman"/>
                <w:bCs/>
                <w:kern w:val="0"/>
                <w:szCs w:val="21"/>
              </w:rPr>
              <w:t>委员</w:t>
            </w:r>
            <w:r>
              <w:rPr>
                <w:rFonts w:ascii="Times New Roman" w:hAnsi="Times New Roman" w:cs="Times New Roman"/>
                <w:bCs/>
                <w:kern w:val="0"/>
                <w:szCs w:val="21"/>
              </w:rPr>
              <w:t>根据申报人在相关媒体榜单的上榜情况进行评分。</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具备显著的专业性或社会影响力</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具备较强的专业性或社会影响力</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3-</w:t>
            </w:r>
            <w:r>
              <w:rPr>
                <w:rFonts w:hint="eastAsia" w:ascii="Times New Roman" w:hAnsi="Times New Roman" w:cs="Times New Roman"/>
                <w:bCs/>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具备</w:t>
            </w:r>
            <w:r>
              <w:rPr>
                <w:rFonts w:hint="eastAsia" w:ascii="Times New Roman" w:hAnsi="Times New Roman" w:cs="Times New Roman"/>
                <w:bCs/>
                <w:kern w:val="0"/>
                <w:szCs w:val="21"/>
              </w:rPr>
              <w:t>基础</w:t>
            </w:r>
            <w:r>
              <w:rPr>
                <w:rFonts w:ascii="Times New Roman" w:hAnsi="Times New Roman" w:cs="Times New Roman"/>
                <w:bCs/>
                <w:kern w:val="0"/>
                <w:szCs w:val="21"/>
              </w:rPr>
              <w:t>的专业性或社会影响力</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行业口碑</w:t>
            </w:r>
          </w:p>
        </w:tc>
        <w:tc>
          <w:tcPr>
            <w:tcW w:w="4667"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评价</w:t>
            </w:r>
            <w:r>
              <w:rPr>
                <w:rFonts w:hint="eastAsia" w:ascii="Times New Roman" w:hAnsi="Times New Roman" w:cs="Times New Roman"/>
                <w:bCs/>
                <w:kern w:val="0"/>
                <w:szCs w:val="21"/>
              </w:rPr>
              <w:t>委员</w:t>
            </w:r>
            <w:r>
              <w:rPr>
                <w:rFonts w:ascii="Times New Roman" w:hAnsi="Times New Roman" w:cs="Times New Roman"/>
                <w:bCs/>
                <w:kern w:val="0"/>
                <w:szCs w:val="21"/>
              </w:rPr>
              <w:t>根据申报人的</w:t>
            </w:r>
            <w:r>
              <w:rPr>
                <w:rFonts w:hint="eastAsia" w:ascii="Times New Roman" w:hAnsi="Times New Roman" w:cs="Times New Roman"/>
                <w:bCs/>
                <w:kern w:val="0"/>
                <w:szCs w:val="21"/>
              </w:rPr>
              <w:t>行业口碑</w:t>
            </w:r>
            <w:r>
              <w:rPr>
                <w:rFonts w:ascii="Times New Roman" w:hAnsi="Times New Roman" w:cs="Times New Roman"/>
                <w:bCs/>
                <w:kern w:val="0"/>
                <w:szCs w:val="21"/>
              </w:rPr>
              <w:t>进行评分。</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2</w:t>
            </w: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具备良好的口碑</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无明显的负面口碑</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其他</w:t>
            </w:r>
          </w:p>
        </w:tc>
        <w:tc>
          <w:tcPr>
            <w:tcW w:w="1078" w:type="dxa"/>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restart"/>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其他加分项</w:t>
            </w:r>
          </w:p>
        </w:tc>
        <w:tc>
          <w:tcPr>
            <w:tcW w:w="4667" w:type="dxa"/>
            <w:vMerge w:val="restart"/>
            <w:vAlign w:val="center"/>
          </w:tcPr>
          <w:p>
            <w:pPr>
              <w:widowControl/>
              <w:jc w:val="left"/>
              <w:rPr>
                <w:rFonts w:ascii="Times New Roman" w:hAnsi="Times New Roman" w:cs="Times New Roman"/>
                <w:bCs/>
                <w:kern w:val="0"/>
                <w:szCs w:val="21"/>
              </w:rPr>
            </w:pPr>
            <w:r>
              <w:rPr>
                <w:rFonts w:hint="eastAsia" w:ascii="Times New Roman" w:hAnsi="Times New Roman" w:cs="Times New Roman"/>
                <w:bCs/>
                <w:kern w:val="0"/>
                <w:szCs w:val="21"/>
              </w:rPr>
              <w:t>评价委员根据申报人</w:t>
            </w:r>
            <w:r>
              <w:rPr>
                <w:rFonts w:ascii="Times New Roman" w:hAnsi="Times New Roman" w:cs="Times New Roman"/>
                <w:bCs/>
                <w:kern w:val="0"/>
                <w:szCs w:val="21"/>
              </w:rPr>
              <w:t>是否具备</w:t>
            </w:r>
            <w:r>
              <w:rPr>
                <w:rFonts w:hint="eastAsia" w:ascii="Times New Roman" w:hAnsi="Times New Roman" w:cs="Times New Roman"/>
                <w:bCs/>
                <w:kern w:val="0"/>
                <w:szCs w:val="21"/>
              </w:rPr>
              <w:t>本表所列</w:t>
            </w:r>
            <w:r>
              <w:rPr>
                <w:rFonts w:ascii="Times New Roman" w:hAnsi="Times New Roman" w:cs="Times New Roman"/>
                <w:bCs/>
                <w:kern w:val="0"/>
                <w:szCs w:val="21"/>
              </w:rPr>
              <w:t>评分指标之外的其他加分项</w:t>
            </w:r>
            <w:r>
              <w:rPr>
                <w:rFonts w:hint="eastAsia" w:ascii="Times New Roman" w:hAnsi="Times New Roman" w:cs="Times New Roman"/>
                <w:bCs/>
                <w:kern w:val="0"/>
                <w:szCs w:val="21"/>
              </w:rPr>
              <w:t>进行评分</w:t>
            </w:r>
            <w:r>
              <w:rPr>
                <w:rFonts w:ascii="Times New Roman" w:hAnsi="Times New Roman" w:cs="Times New Roman"/>
                <w:bCs/>
                <w:kern w:val="0"/>
                <w:szCs w:val="21"/>
              </w:rPr>
              <w:t>。</w:t>
            </w:r>
          </w:p>
        </w:tc>
        <w:tc>
          <w:tcPr>
            <w:tcW w:w="680" w:type="dxa"/>
            <w:vMerge w:val="restart"/>
            <w:vAlign w:val="center"/>
          </w:tcPr>
          <w:p>
            <w:pPr>
              <w:widowControl/>
              <w:jc w:val="center"/>
              <w:rPr>
                <w:rFonts w:ascii="Times New Roman" w:hAnsi="Times New Roman" w:cs="Times New Roman"/>
                <w:bCs/>
                <w:kern w:val="0"/>
                <w:szCs w:val="21"/>
              </w:rPr>
            </w:pPr>
            <w:r>
              <w:rPr>
                <w:rFonts w:hint="eastAsia" w:ascii="Times New Roman" w:hAnsi="Times New Roman" w:cs="Times New Roman"/>
                <w:bCs/>
                <w:kern w:val="0"/>
                <w:szCs w:val="21"/>
              </w:rPr>
              <w:t>2</w:t>
            </w: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r>
              <w:rPr>
                <w:rFonts w:hint="eastAsia" w:ascii="Times New Roman" w:hAnsi="Times New Roman" w:cs="Times New Roman"/>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Merge w:val="continue"/>
            <w:vAlign w:val="center"/>
          </w:tcPr>
          <w:p>
            <w:pPr>
              <w:widowControl/>
              <w:jc w:val="center"/>
              <w:rPr>
                <w:rFonts w:ascii="Times New Roman" w:hAnsi="Times New Roman" w:cs="Times New Roman"/>
                <w:bCs/>
                <w:kern w:val="0"/>
                <w:szCs w:val="21"/>
              </w:rPr>
            </w:pPr>
          </w:p>
        </w:tc>
        <w:tc>
          <w:tcPr>
            <w:tcW w:w="1450" w:type="dxa"/>
            <w:vMerge w:val="continue"/>
            <w:vAlign w:val="center"/>
          </w:tcPr>
          <w:p>
            <w:pPr>
              <w:widowControl/>
              <w:jc w:val="center"/>
              <w:rPr>
                <w:rFonts w:ascii="Times New Roman" w:hAnsi="Times New Roman" w:cs="Times New Roman"/>
                <w:bCs/>
                <w:kern w:val="0"/>
                <w:szCs w:val="21"/>
              </w:rPr>
            </w:pPr>
          </w:p>
        </w:tc>
        <w:tc>
          <w:tcPr>
            <w:tcW w:w="1478" w:type="dxa"/>
            <w:vMerge w:val="continue"/>
            <w:vAlign w:val="center"/>
          </w:tcPr>
          <w:p>
            <w:pPr>
              <w:widowControl/>
              <w:jc w:val="left"/>
              <w:rPr>
                <w:rFonts w:ascii="Times New Roman" w:hAnsi="Times New Roman" w:cs="Times New Roman"/>
                <w:bCs/>
                <w:kern w:val="0"/>
                <w:szCs w:val="21"/>
              </w:rPr>
            </w:pPr>
          </w:p>
        </w:tc>
        <w:tc>
          <w:tcPr>
            <w:tcW w:w="4667" w:type="dxa"/>
            <w:vMerge w:val="continue"/>
            <w:vAlign w:val="center"/>
          </w:tcPr>
          <w:p>
            <w:pPr>
              <w:widowControl/>
              <w:jc w:val="left"/>
              <w:rPr>
                <w:rFonts w:ascii="Times New Roman" w:hAnsi="Times New Roman" w:cs="Times New Roman"/>
                <w:bCs/>
                <w:kern w:val="0"/>
                <w:szCs w:val="21"/>
              </w:rPr>
            </w:pPr>
          </w:p>
        </w:tc>
        <w:tc>
          <w:tcPr>
            <w:tcW w:w="680" w:type="dxa"/>
            <w:vMerge w:val="continue"/>
            <w:vAlign w:val="center"/>
          </w:tcPr>
          <w:p>
            <w:pPr>
              <w:widowControl/>
              <w:jc w:val="center"/>
              <w:rPr>
                <w:rFonts w:ascii="Times New Roman" w:hAnsi="Times New Roman" w:cs="Times New Roman"/>
                <w:bCs/>
                <w:kern w:val="0"/>
                <w:szCs w:val="21"/>
              </w:rPr>
            </w:pPr>
          </w:p>
        </w:tc>
        <w:tc>
          <w:tcPr>
            <w:tcW w:w="3603" w:type="dxa"/>
            <w:vAlign w:val="center"/>
          </w:tcPr>
          <w:p>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07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bl>
    <w:p>
      <w:pPr>
        <w:spacing w:line="480" w:lineRule="auto"/>
        <w:rPr>
          <w:rFonts w:ascii="Times New Roman" w:hAnsi="Times New Roman" w:cs="Times New Roman"/>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B0604020202020204"/>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1"/>
        <w:szCs w:val="21"/>
      </w:rPr>
    </w:pPr>
    <w:r>
      <w:rPr>
        <w:rFonts w:ascii="Times New Roman" w:hAnsi="Times New Roman" w:cs="Times New Roman"/>
        <w:sz w:val="21"/>
        <w:szCs w:val="21"/>
      </w:rPr>
      <w:t xml:space="preserve">- </w:t>
    </w:r>
    <w:sdt>
      <w:sdtPr>
        <w:rPr>
          <w:rFonts w:ascii="Times New Roman" w:hAnsi="Times New Roman" w:cs="Times New Roman"/>
          <w:sz w:val="21"/>
          <w:szCs w:val="21"/>
        </w:rPr>
        <w:id w:val="-1682037585"/>
      </w:sdtPr>
      <w:sdtEndPr>
        <w:rPr>
          <w:rFonts w:ascii="Times New Roman" w:hAnsi="Times New Roman" w:cs="Times New Roman"/>
          <w:sz w:val="21"/>
          <w:szCs w:val="21"/>
        </w:rPr>
      </w:sdtEndPr>
      <w:sdtContent>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II</w:t>
        </w:r>
        <w:r>
          <w:rPr>
            <w:rFonts w:ascii="Times New Roman" w:hAnsi="Times New Roman" w:cs="Times New Roman"/>
            <w:sz w:val="21"/>
            <w:szCs w:val="21"/>
          </w:rPr>
          <w:fldChar w:fldCharType="end"/>
        </w:r>
        <w:r>
          <w:rPr>
            <w:rFonts w:ascii="Times New Roman" w:hAnsi="Times New Roman" w:cs="Times New Roman"/>
            <w:sz w:val="21"/>
            <w:szCs w:val="21"/>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1"/>
        <w:szCs w:val="21"/>
      </w:rPr>
    </w:pPr>
    <w:r>
      <w:rPr>
        <w:rFonts w:hint="eastAsia"/>
      </w:rPr>
      <w:t>-</w:t>
    </w:r>
    <w:r>
      <w:t xml:space="preserve"> </w:t>
    </w:r>
    <w:sdt>
      <w:sdtPr>
        <w:id w:val="-1380235576"/>
      </w:sdtPr>
      <w:sdtEndPr>
        <w:rPr>
          <w:rFonts w:ascii="Times New Roman" w:hAnsi="Times New Roman" w:cs="Times New Roman"/>
          <w:sz w:val="21"/>
          <w:szCs w:val="21"/>
        </w:rPr>
      </w:sdtEndPr>
      <w:sdtContent>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7</w:t>
        </w:r>
        <w:r>
          <w:rPr>
            <w:rFonts w:ascii="Times New Roman" w:hAnsi="Times New Roman" w:cs="Times New Roman"/>
            <w:sz w:val="21"/>
            <w:szCs w:val="21"/>
          </w:rPr>
          <w:fldChar w:fldCharType="end"/>
        </w:r>
        <w:r>
          <w:rPr>
            <w:rFonts w:hint="eastAsia" w:ascii="Times New Roman" w:hAnsi="Times New Roman" w:cs="Times New Roman"/>
            <w:sz w:val="21"/>
            <w:szCs w:val="21"/>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6DA14"/>
    <w:multiLevelType w:val="multilevel"/>
    <w:tmpl w:val="AAB6DA14"/>
    <w:lvl w:ilvl="0" w:tentative="0">
      <w:start w:val="1"/>
      <w:numFmt w:val="lowerLetter"/>
      <w:lvlText w:val="%1)"/>
      <w:lvlJc w:val="left"/>
      <w:pPr>
        <w:ind w:left="1140"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BE1B1EAD"/>
    <w:multiLevelType w:val="multilevel"/>
    <w:tmpl w:val="BE1B1EAD"/>
    <w:lvl w:ilvl="0" w:tentative="0">
      <w:start w:val="1"/>
      <w:numFmt w:val="decimal"/>
      <w:lvlText w:val="（%1）"/>
      <w:lvlJc w:val="left"/>
      <w:pPr>
        <w:ind w:left="720" w:hanging="7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45769D"/>
    <w:multiLevelType w:val="multilevel"/>
    <w:tmpl w:val="2245769D"/>
    <w:lvl w:ilvl="0" w:tentative="0">
      <w:start w:val="1"/>
      <w:numFmt w:val="decimal"/>
      <w:lvlText w:val="（%1）"/>
      <w:lvlJc w:val="left"/>
      <w:pPr>
        <w:ind w:left="720" w:hanging="7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0A21D1"/>
    <w:multiLevelType w:val="multilevel"/>
    <w:tmpl w:val="250A21D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59455F9"/>
    <w:multiLevelType w:val="multilevel"/>
    <w:tmpl w:val="259455F9"/>
    <w:lvl w:ilvl="0" w:tentative="0">
      <w:start w:val="1"/>
      <w:numFmt w:val="lowerLetter"/>
      <w:lvlText w:val="%1)"/>
      <w:lvlJc w:val="left"/>
      <w:pPr>
        <w:ind w:left="1140"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58D53146"/>
    <w:multiLevelType w:val="multilevel"/>
    <w:tmpl w:val="58D5314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B2B5D1A"/>
    <w:multiLevelType w:val="multilevel"/>
    <w:tmpl w:val="5B2B5D1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EBB080B"/>
    <w:multiLevelType w:val="multilevel"/>
    <w:tmpl w:val="5EBB080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6807A67"/>
    <w:multiLevelType w:val="singleLevel"/>
    <w:tmpl w:val="66807A67"/>
    <w:lvl w:ilvl="0" w:tentative="0">
      <w:start w:val="4"/>
      <w:numFmt w:val="decimal"/>
      <w:suff w:val="nothing"/>
      <w:lvlText w:val="%1、"/>
      <w:lvlJc w:val="left"/>
    </w:lvl>
  </w:abstractNum>
  <w:abstractNum w:abstractNumId="9">
    <w:nsid w:val="7FDC7DA1"/>
    <w:multiLevelType w:val="multilevel"/>
    <w:tmpl w:val="7FDC7DA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9"/>
  </w:num>
  <w:num w:numId="3">
    <w:abstractNumId w:val="7"/>
  </w:num>
  <w:num w:numId="4">
    <w:abstractNumId w:val="3"/>
  </w:num>
  <w:num w:numId="5">
    <w:abstractNumId w:val="6"/>
  </w:num>
  <w:num w:numId="6">
    <w:abstractNumId w:val="2"/>
  </w:num>
  <w:num w:numId="7">
    <w:abstractNumId w:val="4"/>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OGRlYjJlMWVlYTdkMTIwNDUxZGZjYmE3OTEwOTYifQ=="/>
  </w:docVars>
  <w:rsids>
    <w:rsidRoot w:val="00157939"/>
    <w:rsid w:val="00000942"/>
    <w:rsid w:val="00001185"/>
    <w:rsid w:val="000011EF"/>
    <w:rsid w:val="0000129B"/>
    <w:rsid w:val="000036DB"/>
    <w:rsid w:val="00004FE3"/>
    <w:rsid w:val="000053C4"/>
    <w:rsid w:val="00006D67"/>
    <w:rsid w:val="0000709A"/>
    <w:rsid w:val="00010A87"/>
    <w:rsid w:val="000111DB"/>
    <w:rsid w:val="00011D91"/>
    <w:rsid w:val="000122D1"/>
    <w:rsid w:val="00012B17"/>
    <w:rsid w:val="0001390E"/>
    <w:rsid w:val="000156D6"/>
    <w:rsid w:val="00016AD0"/>
    <w:rsid w:val="0002117A"/>
    <w:rsid w:val="00021B87"/>
    <w:rsid w:val="00022138"/>
    <w:rsid w:val="0002428B"/>
    <w:rsid w:val="000253C9"/>
    <w:rsid w:val="00026D91"/>
    <w:rsid w:val="0002763D"/>
    <w:rsid w:val="00031F74"/>
    <w:rsid w:val="00032AE9"/>
    <w:rsid w:val="0003649F"/>
    <w:rsid w:val="000373F1"/>
    <w:rsid w:val="000377A5"/>
    <w:rsid w:val="00041461"/>
    <w:rsid w:val="00042872"/>
    <w:rsid w:val="000443C6"/>
    <w:rsid w:val="0004492B"/>
    <w:rsid w:val="00046658"/>
    <w:rsid w:val="000468F4"/>
    <w:rsid w:val="000506B0"/>
    <w:rsid w:val="00050E73"/>
    <w:rsid w:val="00051CD2"/>
    <w:rsid w:val="00052E39"/>
    <w:rsid w:val="000535ED"/>
    <w:rsid w:val="00054F6B"/>
    <w:rsid w:val="00054FBC"/>
    <w:rsid w:val="00055A01"/>
    <w:rsid w:val="00060809"/>
    <w:rsid w:val="0006198B"/>
    <w:rsid w:val="000634C7"/>
    <w:rsid w:val="0006524D"/>
    <w:rsid w:val="00065ECB"/>
    <w:rsid w:val="00066BA8"/>
    <w:rsid w:val="00066ECD"/>
    <w:rsid w:val="000670E3"/>
    <w:rsid w:val="000707B7"/>
    <w:rsid w:val="0007085E"/>
    <w:rsid w:val="000709BD"/>
    <w:rsid w:val="00072300"/>
    <w:rsid w:val="00073EA3"/>
    <w:rsid w:val="000749E3"/>
    <w:rsid w:val="0007682F"/>
    <w:rsid w:val="000800D3"/>
    <w:rsid w:val="00080EBB"/>
    <w:rsid w:val="00081C2B"/>
    <w:rsid w:val="00083792"/>
    <w:rsid w:val="00083C60"/>
    <w:rsid w:val="000869F1"/>
    <w:rsid w:val="00087181"/>
    <w:rsid w:val="00087745"/>
    <w:rsid w:val="00087C94"/>
    <w:rsid w:val="000901E5"/>
    <w:rsid w:val="00090913"/>
    <w:rsid w:val="0009142D"/>
    <w:rsid w:val="00093830"/>
    <w:rsid w:val="0009490B"/>
    <w:rsid w:val="0009491E"/>
    <w:rsid w:val="0009527F"/>
    <w:rsid w:val="000A05EA"/>
    <w:rsid w:val="000A1982"/>
    <w:rsid w:val="000A2A5F"/>
    <w:rsid w:val="000A34D9"/>
    <w:rsid w:val="000A58E8"/>
    <w:rsid w:val="000B0774"/>
    <w:rsid w:val="000B09E1"/>
    <w:rsid w:val="000B0C6C"/>
    <w:rsid w:val="000B19CD"/>
    <w:rsid w:val="000B1F07"/>
    <w:rsid w:val="000B2452"/>
    <w:rsid w:val="000B2DFC"/>
    <w:rsid w:val="000B47CA"/>
    <w:rsid w:val="000B4CB4"/>
    <w:rsid w:val="000B53D7"/>
    <w:rsid w:val="000B55A2"/>
    <w:rsid w:val="000B7026"/>
    <w:rsid w:val="000C0741"/>
    <w:rsid w:val="000C2992"/>
    <w:rsid w:val="000C3245"/>
    <w:rsid w:val="000C3B9C"/>
    <w:rsid w:val="000C3B9F"/>
    <w:rsid w:val="000C448E"/>
    <w:rsid w:val="000C4791"/>
    <w:rsid w:val="000C65C6"/>
    <w:rsid w:val="000C696A"/>
    <w:rsid w:val="000D0AD8"/>
    <w:rsid w:val="000D0B2B"/>
    <w:rsid w:val="000D378D"/>
    <w:rsid w:val="000D4B3A"/>
    <w:rsid w:val="000D5D7F"/>
    <w:rsid w:val="000D71B5"/>
    <w:rsid w:val="000D7CE5"/>
    <w:rsid w:val="000E0368"/>
    <w:rsid w:val="000E085A"/>
    <w:rsid w:val="000E1B7D"/>
    <w:rsid w:val="000E38D5"/>
    <w:rsid w:val="000E4A84"/>
    <w:rsid w:val="000F1252"/>
    <w:rsid w:val="000F1F3D"/>
    <w:rsid w:val="000F22CB"/>
    <w:rsid w:val="000F3821"/>
    <w:rsid w:val="000F3BA1"/>
    <w:rsid w:val="000F569B"/>
    <w:rsid w:val="000F5A15"/>
    <w:rsid w:val="000F6BDE"/>
    <w:rsid w:val="001005B2"/>
    <w:rsid w:val="00101293"/>
    <w:rsid w:val="00102D69"/>
    <w:rsid w:val="00111CE0"/>
    <w:rsid w:val="001138A3"/>
    <w:rsid w:val="00114D5D"/>
    <w:rsid w:val="00114F9A"/>
    <w:rsid w:val="00116C49"/>
    <w:rsid w:val="0011787F"/>
    <w:rsid w:val="00121570"/>
    <w:rsid w:val="00126891"/>
    <w:rsid w:val="00126988"/>
    <w:rsid w:val="00127B2B"/>
    <w:rsid w:val="00127FE1"/>
    <w:rsid w:val="00134D0C"/>
    <w:rsid w:val="00134D2D"/>
    <w:rsid w:val="001356A1"/>
    <w:rsid w:val="00142335"/>
    <w:rsid w:val="00143B2B"/>
    <w:rsid w:val="00143B53"/>
    <w:rsid w:val="00143E66"/>
    <w:rsid w:val="00144C37"/>
    <w:rsid w:val="00145F90"/>
    <w:rsid w:val="001517FC"/>
    <w:rsid w:val="0015280D"/>
    <w:rsid w:val="001532D4"/>
    <w:rsid w:val="001543E1"/>
    <w:rsid w:val="00154FA6"/>
    <w:rsid w:val="00155D38"/>
    <w:rsid w:val="001567A2"/>
    <w:rsid w:val="00157939"/>
    <w:rsid w:val="00157BB0"/>
    <w:rsid w:val="00160300"/>
    <w:rsid w:val="00160D5E"/>
    <w:rsid w:val="0016140E"/>
    <w:rsid w:val="001616B9"/>
    <w:rsid w:val="00161DA3"/>
    <w:rsid w:val="00163D56"/>
    <w:rsid w:val="0016496D"/>
    <w:rsid w:val="001652C1"/>
    <w:rsid w:val="00170D9F"/>
    <w:rsid w:val="001723FA"/>
    <w:rsid w:val="00174769"/>
    <w:rsid w:val="001758DB"/>
    <w:rsid w:val="00177178"/>
    <w:rsid w:val="0018025E"/>
    <w:rsid w:val="001809E6"/>
    <w:rsid w:val="0018107E"/>
    <w:rsid w:val="001815EF"/>
    <w:rsid w:val="00181E21"/>
    <w:rsid w:val="001824B4"/>
    <w:rsid w:val="001825CB"/>
    <w:rsid w:val="00182A96"/>
    <w:rsid w:val="0018672E"/>
    <w:rsid w:val="001876F0"/>
    <w:rsid w:val="001902E1"/>
    <w:rsid w:val="001906AE"/>
    <w:rsid w:val="00193624"/>
    <w:rsid w:val="00193B3C"/>
    <w:rsid w:val="0019529A"/>
    <w:rsid w:val="00195C42"/>
    <w:rsid w:val="00196540"/>
    <w:rsid w:val="0019692A"/>
    <w:rsid w:val="001A36D0"/>
    <w:rsid w:val="001A49CD"/>
    <w:rsid w:val="001A4CBC"/>
    <w:rsid w:val="001B08A6"/>
    <w:rsid w:val="001B49AB"/>
    <w:rsid w:val="001B6364"/>
    <w:rsid w:val="001B63DB"/>
    <w:rsid w:val="001B69D4"/>
    <w:rsid w:val="001C0E03"/>
    <w:rsid w:val="001C13F5"/>
    <w:rsid w:val="001C1D19"/>
    <w:rsid w:val="001C4270"/>
    <w:rsid w:val="001C5CC4"/>
    <w:rsid w:val="001C7B90"/>
    <w:rsid w:val="001C7F80"/>
    <w:rsid w:val="001D17D9"/>
    <w:rsid w:val="001D185C"/>
    <w:rsid w:val="001D203D"/>
    <w:rsid w:val="001D2BE3"/>
    <w:rsid w:val="001D51A0"/>
    <w:rsid w:val="001D5F85"/>
    <w:rsid w:val="001D6EA8"/>
    <w:rsid w:val="001E110F"/>
    <w:rsid w:val="001E162F"/>
    <w:rsid w:val="001E1A50"/>
    <w:rsid w:val="001E24B5"/>
    <w:rsid w:val="001E252C"/>
    <w:rsid w:val="001E2F21"/>
    <w:rsid w:val="001E2F5D"/>
    <w:rsid w:val="001E3537"/>
    <w:rsid w:val="001E496D"/>
    <w:rsid w:val="001E7CD6"/>
    <w:rsid w:val="001E7D0D"/>
    <w:rsid w:val="001E7ED0"/>
    <w:rsid w:val="001F0A36"/>
    <w:rsid w:val="001F2163"/>
    <w:rsid w:val="001F2FD6"/>
    <w:rsid w:val="001F35A1"/>
    <w:rsid w:val="001F539B"/>
    <w:rsid w:val="00200EF5"/>
    <w:rsid w:val="002013AD"/>
    <w:rsid w:val="00202145"/>
    <w:rsid w:val="002024D2"/>
    <w:rsid w:val="00202B4E"/>
    <w:rsid w:val="002050D6"/>
    <w:rsid w:val="002055A1"/>
    <w:rsid w:val="00205652"/>
    <w:rsid w:val="0020598B"/>
    <w:rsid w:val="00206D18"/>
    <w:rsid w:val="00207567"/>
    <w:rsid w:val="0020795D"/>
    <w:rsid w:val="002104F6"/>
    <w:rsid w:val="002105F8"/>
    <w:rsid w:val="002112CD"/>
    <w:rsid w:val="00211602"/>
    <w:rsid w:val="0021405C"/>
    <w:rsid w:val="00214F44"/>
    <w:rsid w:val="00214FE4"/>
    <w:rsid w:val="00216E20"/>
    <w:rsid w:val="00217768"/>
    <w:rsid w:val="00220D96"/>
    <w:rsid w:val="00220E22"/>
    <w:rsid w:val="002220D9"/>
    <w:rsid w:val="00222A7C"/>
    <w:rsid w:val="002231F9"/>
    <w:rsid w:val="00225378"/>
    <w:rsid w:val="00225F88"/>
    <w:rsid w:val="00226B70"/>
    <w:rsid w:val="00226F91"/>
    <w:rsid w:val="0022725C"/>
    <w:rsid w:val="00227279"/>
    <w:rsid w:val="002275E0"/>
    <w:rsid w:val="00227628"/>
    <w:rsid w:val="0022783B"/>
    <w:rsid w:val="00227B85"/>
    <w:rsid w:val="00230770"/>
    <w:rsid w:val="002316F4"/>
    <w:rsid w:val="0023211F"/>
    <w:rsid w:val="002329C6"/>
    <w:rsid w:val="002346A0"/>
    <w:rsid w:val="00234CE2"/>
    <w:rsid w:val="0023549A"/>
    <w:rsid w:val="002354A0"/>
    <w:rsid w:val="00235AE9"/>
    <w:rsid w:val="00237B2F"/>
    <w:rsid w:val="00237F49"/>
    <w:rsid w:val="00240478"/>
    <w:rsid w:val="00245095"/>
    <w:rsid w:val="00245145"/>
    <w:rsid w:val="00245449"/>
    <w:rsid w:val="00245935"/>
    <w:rsid w:val="00245C03"/>
    <w:rsid w:val="0024721F"/>
    <w:rsid w:val="00247FE2"/>
    <w:rsid w:val="00252516"/>
    <w:rsid w:val="0025289F"/>
    <w:rsid w:val="00252C18"/>
    <w:rsid w:val="00254914"/>
    <w:rsid w:val="00254CC5"/>
    <w:rsid w:val="0025551B"/>
    <w:rsid w:val="00255B6E"/>
    <w:rsid w:val="002566F4"/>
    <w:rsid w:val="00256D3C"/>
    <w:rsid w:val="00262449"/>
    <w:rsid w:val="002626DF"/>
    <w:rsid w:val="00264FAB"/>
    <w:rsid w:val="002657A0"/>
    <w:rsid w:val="00266BFA"/>
    <w:rsid w:val="00267370"/>
    <w:rsid w:val="00267B8E"/>
    <w:rsid w:val="00271AD4"/>
    <w:rsid w:val="00272FEF"/>
    <w:rsid w:val="00273F76"/>
    <w:rsid w:val="00275058"/>
    <w:rsid w:val="00276864"/>
    <w:rsid w:val="002807BE"/>
    <w:rsid w:val="002844C6"/>
    <w:rsid w:val="00285AFE"/>
    <w:rsid w:val="00286582"/>
    <w:rsid w:val="00287C96"/>
    <w:rsid w:val="00291118"/>
    <w:rsid w:val="00291B07"/>
    <w:rsid w:val="002940F2"/>
    <w:rsid w:val="002958C5"/>
    <w:rsid w:val="0029667F"/>
    <w:rsid w:val="00296C65"/>
    <w:rsid w:val="002A05E9"/>
    <w:rsid w:val="002A3F12"/>
    <w:rsid w:val="002A5616"/>
    <w:rsid w:val="002A5B4F"/>
    <w:rsid w:val="002A739E"/>
    <w:rsid w:val="002A7696"/>
    <w:rsid w:val="002A7EF9"/>
    <w:rsid w:val="002B1EE8"/>
    <w:rsid w:val="002B23F6"/>
    <w:rsid w:val="002B26DE"/>
    <w:rsid w:val="002B625F"/>
    <w:rsid w:val="002B6916"/>
    <w:rsid w:val="002B6CD9"/>
    <w:rsid w:val="002B77A1"/>
    <w:rsid w:val="002C20E7"/>
    <w:rsid w:val="002C2257"/>
    <w:rsid w:val="002C4572"/>
    <w:rsid w:val="002D0383"/>
    <w:rsid w:val="002D24EB"/>
    <w:rsid w:val="002D325A"/>
    <w:rsid w:val="002D4B41"/>
    <w:rsid w:val="002D545C"/>
    <w:rsid w:val="002D62EB"/>
    <w:rsid w:val="002D7797"/>
    <w:rsid w:val="002E1805"/>
    <w:rsid w:val="002E3587"/>
    <w:rsid w:val="002E380F"/>
    <w:rsid w:val="002E6D7B"/>
    <w:rsid w:val="002F04BA"/>
    <w:rsid w:val="002F0587"/>
    <w:rsid w:val="002F0C30"/>
    <w:rsid w:val="002F184C"/>
    <w:rsid w:val="002F3AE4"/>
    <w:rsid w:val="002F5045"/>
    <w:rsid w:val="002F5961"/>
    <w:rsid w:val="002F5C0F"/>
    <w:rsid w:val="002F7A4C"/>
    <w:rsid w:val="00301837"/>
    <w:rsid w:val="00304C92"/>
    <w:rsid w:val="00305986"/>
    <w:rsid w:val="003069EF"/>
    <w:rsid w:val="00306C9E"/>
    <w:rsid w:val="00307AD9"/>
    <w:rsid w:val="00310D0A"/>
    <w:rsid w:val="00311033"/>
    <w:rsid w:val="00311219"/>
    <w:rsid w:val="00311F03"/>
    <w:rsid w:val="00312028"/>
    <w:rsid w:val="00312691"/>
    <w:rsid w:val="00313C75"/>
    <w:rsid w:val="0031489B"/>
    <w:rsid w:val="00314A4E"/>
    <w:rsid w:val="00315F68"/>
    <w:rsid w:val="00317444"/>
    <w:rsid w:val="0032221B"/>
    <w:rsid w:val="003246E5"/>
    <w:rsid w:val="00324CCF"/>
    <w:rsid w:val="00325DA0"/>
    <w:rsid w:val="00325F68"/>
    <w:rsid w:val="00326E76"/>
    <w:rsid w:val="00330E11"/>
    <w:rsid w:val="00331E47"/>
    <w:rsid w:val="00332C25"/>
    <w:rsid w:val="003350CC"/>
    <w:rsid w:val="00336C5C"/>
    <w:rsid w:val="00336CCA"/>
    <w:rsid w:val="003371D9"/>
    <w:rsid w:val="003412C6"/>
    <w:rsid w:val="00341D52"/>
    <w:rsid w:val="003423DB"/>
    <w:rsid w:val="00342E33"/>
    <w:rsid w:val="0034329B"/>
    <w:rsid w:val="00343F0C"/>
    <w:rsid w:val="003467DB"/>
    <w:rsid w:val="003512A4"/>
    <w:rsid w:val="00351EC9"/>
    <w:rsid w:val="0035299B"/>
    <w:rsid w:val="00353D08"/>
    <w:rsid w:val="00356099"/>
    <w:rsid w:val="00362FA2"/>
    <w:rsid w:val="003639E8"/>
    <w:rsid w:val="00364163"/>
    <w:rsid w:val="00366D2A"/>
    <w:rsid w:val="00372B06"/>
    <w:rsid w:val="00372B71"/>
    <w:rsid w:val="00374FC5"/>
    <w:rsid w:val="0037502D"/>
    <w:rsid w:val="003753C5"/>
    <w:rsid w:val="00375ECD"/>
    <w:rsid w:val="003807A7"/>
    <w:rsid w:val="00380F3B"/>
    <w:rsid w:val="00384861"/>
    <w:rsid w:val="00385121"/>
    <w:rsid w:val="00385CF1"/>
    <w:rsid w:val="00386159"/>
    <w:rsid w:val="00386D8C"/>
    <w:rsid w:val="0039084C"/>
    <w:rsid w:val="00393CA4"/>
    <w:rsid w:val="00394F9E"/>
    <w:rsid w:val="0039533F"/>
    <w:rsid w:val="00395EEE"/>
    <w:rsid w:val="00395F26"/>
    <w:rsid w:val="003962B3"/>
    <w:rsid w:val="003A0216"/>
    <w:rsid w:val="003A16D0"/>
    <w:rsid w:val="003A2C58"/>
    <w:rsid w:val="003A3AD5"/>
    <w:rsid w:val="003A473D"/>
    <w:rsid w:val="003B1F13"/>
    <w:rsid w:val="003B3BA5"/>
    <w:rsid w:val="003B45A7"/>
    <w:rsid w:val="003B506E"/>
    <w:rsid w:val="003B5F8B"/>
    <w:rsid w:val="003B69BB"/>
    <w:rsid w:val="003B774C"/>
    <w:rsid w:val="003B7CD7"/>
    <w:rsid w:val="003C1442"/>
    <w:rsid w:val="003C3A71"/>
    <w:rsid w:val="003C3D41"/>
    <w:rsid w:val="003C5894"/>
    <w:rsid w:val="003C7074"/>
    <w:rsid w:val="003C78F1"/>
    <w:rsid w:val="003D2652"/>
    <w:rsid w:val="003D3C82"/>
    <w:rsid w:val="003D43A0"/>
    <w:rsid w:val="003D4890"/>
    <w:rsid w:val="003D6B81"/>
    <w:rsid w:val="003E0484"/>
    <w:rsid w:val="003E12FE"/>
    <w:rsid w:val="003E38A4"/>
    <w:rsid w:val="003E3DBC"/>
    <w:rsid w:val="003E3FCA"/>
    <w:rsid w:val="003E3FF7"/>
    <w:rsid w:val="003E4347"/>
    <w:rsid w:val="003E64CB"/>
    <w:rsid w:val="003E67F3"/>
    <w:rsid w:val="003E7E6A"/>
    <w:rsid w:val="003F0F79"/>
    <w:rsid w:val="003F1B4A"/>
    <w:rsid w:val="003F1F9C"/>
    <w:rsid w:val="003F29CE"/>
    <w:rsid w:val="003F73E1"/>
    <w:rsid w:val="00401125"/>
    <w:rsid w:val="00407924"/>
    <w:rsid w:val="00407AB5"/>
    <w:rsid w:val="00411F30"/>
    <w:rsid w:val="004120E1"/>
    <w:rsid w:val="00414032"/>
    <w:rsid w:val="0041431F"/>
    <w:rsid w:val="00415861"/>
    <w:rsid w:val="00415BE9"/>
    <w:rsid w:val="004161D8"/>
    <w:rsid w:val="00417396"/>
    <w:rsid w:val="00420A7B"/>
    <w:rsid w:val="00422ABC"/>
    <w:rsid w:val="00424484"/>
    <w:rsid w:val="00425C2A"/>
    <w:rsid w:val="004278B1"/>
    <w:rsid w:val="00430D0E"/>
    <w:rsid w:val="00432916"/>
    <w:rsid w:val="00433301"/>
    <w:rsid w:val="00434FE5"/>
    <w:rsid w:val="004406DF"/>
    <w:rsid w:val="0044075A"/>
    <w:rsid w:val="004425EA"/>
    <w:rsid w:val="00443D5F"/>
    <w:rsid w:val="00445075"/>
    <w:rsid w:val="00447CB8"/>
    <w:rsid w:val="004505DF"/>
    <w:rsid w:val="00450B1D"/>
    <w:rsid w:val="004512FC"/>
    <w:rsid w:val="00451F7D"/>
    <w:rsid w:val="00452C68"/>
    <w:rsid w:val="00452C96"/>
    <w:rsid w:val="00460831"/>
    <w:rsid w:val="0046361C"/>
    <w:rsid w:val="00463697"/>
    <w:rsid w:val="004649BA"/>
    <w:rsid w:val="00465C9C"/>
    <w:rsid w:val="004675DC"/>
    <w:rsid w:val="004705FB"/>
    <w:rsid w:val="004718B0"/>
    <w:rsid w:val="00471CD9"/>
    <w:rsid w:val="004745C1"/>
    <w:rsid w:val="00474A98"/>
    <w:rsid w:val="00477A20"/>
    <w:rsid w:val="004825ED"/>
    <w:rsid w:val="00483B2B"/>
    <w:rsid w:val="004852EF"/>
    <w:rsid w:val="00485788"/>
    <w:rsid w:val="00485AD2"/>
    <w:rsid w:val="00485B14"/>
    <w:rsid w:val="004867D6"/>
    <w:rsid w:val="0048715C"/>
    <w:rsid w:val="00487FFC"/>
    <w:rsid w:val="00490B57"/>
    <w:rsid w:val="004912C3"/>
    <w:rsid w:val="00492F67"/>
    <w:rsid w:val="00494C4D"/>
    <w:rsid w:val="004970F8"/>
    <w:rsid w:val="004974E3"/>
    <w:rsid w:val="004A027A"/>
    <w:rsid w:val="004A164A"/>
    <w:rsid w:val="004A1A1B"/>
    <w:rsid w:val="004A1C85"/>
    <w:rsid w:val="004A535D"/>
    <w:rsid w:val="004B0795"/>
    <w:rsid w:val="004B1416"/>
    <w:rsid w:val="004B4A24"/>
    <w:rsid w:val="004B512A"/>
    <w:rsid w:val="004B524C"/>
    <w:rsid w:val="004B5EB9"/>
    <w:rsid w:val="004C11A1"/>
    <w:rsid w:val="004C128B"/>
    <w:rsid w:val="004C157C"/>
    <w:rsid w:val="004C18D7"/>
    <w:rsid w:val="004C1AC5"/>
    <w:rsid w:val="004C1EA1"/>
    <w:rsid w:val="004C1EB1"/>
    <w:rsid w:val="004C30DF"/>
    <w:rsid w:val="004C342B"/>
    <w:rsid w:val="004C3ED8"/>
    <w:rsid w:val="004C4A8A"/>
    <w:rsid w:val="004C5741"/>
    <w:rsid w:val="004D00CF"/>
    <w:rsid w:val="004D0108"/>
    <w:rsid w:val="004D0A5D"/>
    <w:rsid w:val="004D0EFF"/>
    <w:rsid w:val="004D0F8A"/>
    <w:rsid w:val="004D2D53"/>
    <w:rsid w:val="004D5827"/>
    <w:rsid w:val="004D6C8C"/>
    <w:rsid w:val="004D7C8E"/>
    <w:rsid w:val="004E596A"/>
    <w:rsid w:val="004E60E0"/>
    <w:rsid w:val="004E6506"/>
    <w:rsid w:val="004F02D1"/>
    <w:rsid w:val="004F2BAB"/>
    <w:rsid w:val="004F310B"/>
    <w:rsid w:val="004F462A"/>
    <w:rsid w:val="004F7173"/>
    <w:rsid w:val="004F7A06"/>
    <w:rsid w:val="0050049C"/>
    <w:rsid w:val="00503823"/>
    <w:rsid w:val="00505781"/>
    <w:rsid w:val="005062D3"/>
    <w:rsid w:val="00507CE3"/>
    <w:rsid w:val="005105C5"/>
    <w:rsid w:val="00510BAE"/>
    <w:rsid w:val="00512D55"/>
    <w:rsid w:val="005141EC"/>
    <w:rsid w:val="00515D69"/>
    <w:rsid w:val="00516A8F"/>
    <w:rsid w:val="00517CA4"/>
    <w:rsid w:val="005203B5"/>
    <w:rsid w:val="005206EB"/>
    <w:rsid w:val="005209B0"/>
    <w:rsid w:val="0052108A"/>
    <w:rsid w:val="005218F4"/>
    <w:rsid w:val="00521A04"/>
    <w:rsid w:val="005229DE"/>
    <w:rsid w:val="00526485"/>
    <w:rsid w:val="00527008"/>
    <w:rsid w:val="0052760F"/>
    <w:rsid w:val="00527839"/>
    <w:rsid w:val="00530DAE"/>
    <w:rsid w:val="00531A8D"/>
    <w:rsid w:val="005320DB"/>
    <w:rsid w:val="00532B35"/>
    <w:rsid w:val="005331A3"/>
    <w:rsid w:val="0053571E"/>
    <w:rsid w:val="00535ECC"/>
    <w:rsid w:val="00535F60"/>
    <w:rsid w:val="00535FA0"/>
    <w:rsid w:val="005372DC"/>
    <w:rsid w:val="0053746F"/>
    <w:rsid w:val="00537639"/>
    <w:rsid w:val="00540C55"/>
    <w:rsid w:val="0054128E"/>
    <w:rsid w:val="00542C93"/>
    <w:rsid w:val="00543AF7"/>
    <w:rsid w:val="00543B60"/>
    <w:rsid w:val="00544F2C"/>
    <w:rsid w:val="00546EBB"/>
    <w:rsid w:val="00547E29"/>
    <w:rsid w:val="00547F79"/>
    <w:rsid w:val="00550751"/>
    <w:rsid w:val="00554581"/>
    <w:rsid w:val="00554656"/>
    <w:rsid w:val="00554FFC"/>
    <w:rsid w:val="0055593E"/>
    <w:rsid w:val="0055614D"/>
    <w:rsid w:val="00556856"/>
    <w:rsid w:val="005656BC"/>
    <w:rsid w:val="00565B77"/>
    <w:rsid w:val="00567154"/>
    <w:rsid w:val="0057443F"/>
    <w:rsid w:val="005758F9"/>
    <w:rsid w:val="0057658C"/>
    <w:rsid w:val="0058072B"/>
    <w:rsid w:val="005816F7"/>
    <w:rsid w:val="0058238E"/>
    <w:rsid w:val="00582FC5"/>
    <w:rsid w:val="00584963"/>
    <w:rsid w:val="00585520"/>
    <w:rsid w:val="00586550"/>
    <w:rsid w:val="00587831"/>
    <w:rsid w:val="005904FD"/>
    <w:rsid w:val="00591B26"/>
    <w:rsid w:val="005947DF"/>
    <w:rsid w:val="00594879"/>
    <w:rsid w:val="00595FDD"/>
    <w:rsid w:val="005964B4"/>
    <w:rsid w:val="005A0BC6"/>
    <w:rsid w:val="005A0DC0"/>
    <w:rsid w:val="005A1D79"/>
    <w:rsid w:val="005A1E37"/>
    <w:rsid w:val="005A2FA2"/>
    <w:rsid w:val="005A32CE"/>
    <w:rsid w:val="005A34E3"/>
    <w:rsid w:val="005A3A6C"/>
    <w:rsid w:val="005A56D7"/>
    <w:rsid w:val="005A5E07"/>
    <w:rsid w:val="005A733D"/>
    <w:rsid w:val="005A7419"/>
    <w:rsid w:val="005A7AF5"/>
    <w:rsid w:val="005B136C"/>
    <w:rsid w:val="005B24C8"/>
    <w:rsid w:val="005B2564"/>
    <w:rsid w:val="005B4752"/>
    <w:rsid w:val="005B4B0B"/>
    <w:rsid w:val="005B6B53"/>
    <w:rsid w:val="005B6FF3"/>
    <w:rsid w:val="005C0013"/>
    <w:rsid w:val="005C0A9D"/>
    <w:rsid w:val="005C2C6E"/>
    <w:rsid w:val="005C2F02"/>
    <w:rsid w:val="005C302B"/>
    <w:rsid w:val="005C329B"/>
    <w:rsid w:val="005C34C4"/>
    <w:rsid w:val="005C3B49"/>
    <w:rsid w:val="005C5B44"/>
    <w:rsid w:val="005C6A54"/>
    <w:rsid w:val="005C777B"/>
    <w:rsid w:val="005D0164"/>
    <w:rsid w:val="005D07AF"/>
    <w:rsid w:val="005D0CB9"/>
    <w:rsid w:val="005D38AF"/>
    <w:rsid w:val="005D677E"/>
    <w:rsid w:val="005D72E0"/>
    <w:rsid w:val="005E1B8F"/>
    <w:rsid w:val="005E1FD9"/>
    <w:rsid w:val="005E7872"/>
    <w:rsid w:val="005F19D4"/>
    <w:rsid w:val="005F2327"/>
    <w:rsid w:val="005F2E75"/>
    <w:rsid w:val="005F4778"/>
    <w:rsid w:val="005F4CC1"/>
    <w:rsid w:val="005F5142"/>
    <w:rsid w:val="005F5CCD"/>
    <w:rsid w:val="005F5CF7"/>
    <w:rsid w:val="005F5D2C"/>
    <w:rsid w:val="00600F0D"/>
    <w:rsid w:val="0060184A"/>
    <w:rsid w:val="00601883"/>
    <w:rsid w:val="00602216"/>
    <w:rsid w:val="006022F3"/>
    <w:rsid w:val="00602504"/>
    <w:rsid w:val="00602B63"/>
    <w:rsid w:val="00602CC1"/>
    <w:rsid w:val="006030D7"/>
    <w:rsid w:val="006056F6"/>
    <w:rsid w:val="0060796D"/>
    <w:rsid w:val="00607B71"/>
    <w:rsid w:val="00611E20"/>
    <w:rsid w:val="0061391E"/>
    <w:rsid w:val="00613E37"/>
    <w:rsid w:val="00614A35"/>
    <w:rsid w:val="0061512E"/>
    <w:rsid w:val="0061704B"/>
    <w:rsid w:val="0061796B"/>
    <w:rsid w:val="006210EE"/>
    <w:rsid w:val="00623943"/>
    <w:rsid w:val="006243D5"/>
    <w:rsid w:val="00625A21"/>
    <w:rsid w:val="00625A68"/>
    <w:rsid w:val="00625DD6"/>
    <w:rsid w:val="006263AD"/>
    <w:rsid w:val="00630E17"/>
    <w:rsid w:val="00633246"/>
    <w:rsid w:val="00634C23"/>
    <w:rsid w:val="006366FB"/>
    <w:rsid w:val="00637A2C"/>
    <w:rsid w:val="0064177E"/>
    <w:rsid w:val="00641C16"/>
    <w:rsid w:val="00641FE4"/>
    <w:rsid w:val="00643259"/>
    <w:rsid w:val="006444B5"/>
    <w:rsid w:val="00644AED"/>
    <w:rsid w:val="00646B81"/>
    <w:rsid w:val="0065331E"/>
    <w:rsid w:val="00656A98"/>
    <w:rsid w:val="006573CE"/>
    <w:rsid w:val="0066308C"/>
    <w:rsid w:val="00664882"/>
    <w:rsid w:val="006704BA"/>
    <w:rsid w:val="0067079B"/>
    <w:rsid w:val="00671B36"/>
    <w:rsid w:val="006727F5"/>
    <w:rsid w:val="00674DC0"/>
    <w:rsid w:val="0067533E"/>
    <w:rsid w:val="00675587"/>
    <w:rsid w:val="0067666A"/>
    <w:rsid w:val="006813CC"/>
    <w:rsid w:val="00681535"/>
    <w:rsid w:val="0068260C"/>
    <w:rsid w:val="006857CC"/>
    <w:rsid w:val="00685914"/>
    <w:rsid w:val="0068618E"/>
    <w:rsid w:val="0068723E"/>
    <w:rsid w:val="00687652"/>
    <w:rsid w:val="00687857"/>
    <w:rsid w:val="0069420C"/>
    <w:rsid w:val="00695102"/>
    <w:rsid w:val="00695FB2"/>
    <w:rsid w:val="00696BA3"/>
    <w:rsid w:val="00697BB8"/>
    <w:rsid w:val="006A066A"/>
    <w:rsid w:val="006A1E50"/>
    <w:rsid w:val="006A266D"/>
    <w:rsid w:val="006A44CF"/>
    <w:rsid w:val="006A4F8A"/>
    <w:rsid w:val="006A5236"/>
    <w:rsid w:val="006A55DD"/>
    <w:rsid w:val="006B120C"/>
    <w:rsid w:val="006B1748"/>
    <w:rsid w:val="006B2E66"/>
    <w:rsid w:val="006B4C95"/>
    <w:rsid w:val="006B647B"/>
    <w:rsid w:val="006B69A4"/>
    <w:rsid w:val="006B7889"/>
    <w:rsid w:val="006C13B5"/>
    <w:rsid w:val="006C1E0C"/>
    <w:rsid w:val="006C2750"/>
    <w:rsid w:val="006C5D88"/>
    <w:rsid w:val="006C66CA"/>
    <w:rsid w:val="006C74C3"/>
    <w:rsid w:val="006C74CC"/>
    <w:rsid w:val="006C7D8A"/>
    <w:rsid w:val="006D749F"/>
    <w:rsid w:val="006D799F"/>
    <w:rsid w:val="006E273C"/>
    <w:rsid w:val="006E2DDA"/>
    <w:rsid w:val="006E34D2"/>
    <w:rsid w:val="006E36DD"/>
    <w:rsid w:val="006E541E"/>
    <w:rsid w:val="006E5F94"/>
    <w:rsid w:val="006F42B7"/>
    <w:rsid w:val="00700AFC"/>
    <w:rsid w:val="00703C8C"/>
    <w:rsid w:val="007048D8"/>
    <w:rsid w:val="00705899"/>
    <w:rsid w:val="007068E3"/>
    <w:rsid w:val="00707371"/>
    <w:rsid w:val="00710DF7"/>
    <w:rsid w:val="007123F6"/>
    <w:rsid w:val="007136AE"/>
    <w:rsid w:val="007138DF"/>
    <w:rsid w:val="007158CD"/>
    <w:rsid w:val="00720B89"/>
    <w:rsid w:val="00720E19"/>
    <w:rsid w:val="00720FA1"/>
    <w:rsid w:val="007210F2"/>
    <w:rsid w:val="0072160E"/>
    <w:rsid w:val="00722672"/>
    <w:rsid w:val="007242DE"/>
    <w:rsid w:val="00730F5D"/>
    <w:rsid w:val="00731D27"/>
    <w:rsid w:val="00731F2A"/>
    <w:rsid w:val="00735445"/>
    <w:rsid w:val="0073661C"/>
    <w:rsid w:val="0073726B"/>
    <w:rsid w:val="007413B5"/>
    <w:rsid w:val="00744E94"/>
    <w:rsid w:val="007451AC"/>
    <w:rsid w:val="00745C86"/>
    <w:rsid w:val="00746EBC"/>
    <w:rsid w:val="0075383C"/>
    <w:rsid w:val="00753E5A"/>
    <w:rsid w:val="0075455B"/>
    <w:rsid w:val="00754947"/>
    <w:rsid w:val="00754C28"/>
    <w:rsid w:val="00754FD8"/>
    <w:rsid w:val="007553B9"/>
    <w:rsid w:val="0075584C"/>
    <w:rsid w:val="007563DE"/>
    <w:rsid w:val="00757E86"/>
    <w:rsid w:val="00760040"/>
    <w:rsid w:val="00760E0C"/>
    <w:rsid w:val="007639E8"/>
    <w:rsid w:val="007640DF"/>
    <w:rsid w:val="00764612"/>
    <w:rsid w:val="00764E09"/>
    <w:rsid w:val="00765F79"/>
    <w:rsid w:val="00766451"/>
    <w:rsid w:val="00767DA5"/>
    <w:rsid w:val="00767EE6"/>
    <w:rsid w:val="007706B3"/>
    <w:rsid w:val="00772278"/>
    <w:rsid w:val="00772FB3"/>
    <w:rsid w:val="007748A9"/>
    <w:rsid w:val="00774FCA"/>
    <w:rsid w:val="00775164"/>
    <w:rsid w:val="00775414"/>
    <w:rsid w:val="00776477"/>
    <w:rsid w:val="0077693A"/>
    <w:rsid w:val="007813F2"/>
    <w:rsid w:val="007828C6"/>
    <w:rsid w:val="00782E90"/>
    <w:rsid w:val="0078413F"/>
    <w:rsid w:val="00784FC3"/>
    <w:rsid w:val="007868DC"/>
    <w:rsid w:val="00786956"/>
    <w:rsid w:val="00787DD5"/>
    <w:rsid w:val="007913F0"/>
    <w:rsid w:val="00792DCC"/>
    <w:rsid w:val="0079450D"/>
    <w:rsid w:val="00796754"/>
    <w:rsid w:val="007A01C1"/>
    <w:rsid w:val="007A0E1D"/>
    <w:rsid w:val="007A342B"/>
    <w:rsid w:val="007A6969"/>
    <w:rsid w:val="007A6F5B"/>
    <w:rsid w:val="007A7A06"/>
    <w:rsid w:val="007A7E72"/>
    <w:rsid w:val="007B0365"/>
    <w:rsid w:val="007B19E2"/>
    <w:rsid w:val="007B2400"/>
    <w:rsid w:val="007B4710"/>
    <w:rsid w:val="007B4BC8"/>
    <w:rsid w:val="007B5C3C"/>
    <w:rsid w:val="007B617D"/>
    <w:rsid w:val="007C0886"/>
    <w:rsid w:val="007C1A0D"/>
    <w:rsid w:val="007C2AD8"/>
    <w:rsid w:val="007C4E98"/>
    <w:rsid w:val="007D1EEC"/>
    <w:rsid w:val="007D34D6"/>
    <w:rsid w:val="007D4177"/>
    <w:rsid w:val="007D7E37"/>
    <w:rsid w:val="007E08EC"/>
    <w:rsid w:val="007E272C"/>
    <w:rsid w:val="007E53EF"/>
    <w:rsid w:val="007E642C"/>
    <w:rsid w:val="007E7DCE"/>
    <w:rsid w:val="007F0405"/>
    <w:rsid w:val="007F04C7"/>
    <w:rsid w:val="007F0C7F"/>
    <w:rsid w:val="007F48EC"/>
    <w:rsid w:val="007F6AAB"/>
    <w:rsid w:val="007F7858"/>
    <w:rsid w:val="007F7A23"/>
    <w:rsid w:val="00802111"/>
    <w:rsid w:val="00802A67"/>
    <w:rsid w:val="00802BED"/>
    <w:rsid w:val="00803EA9"/>
    <w:rsid w:val="00804710"/>
    <w:rsid w:val="00805B77"/>
    <w:rsid w:val="0080654A"/>
    <w:rsid w:val="008073C4"/>
    <w:rsid w:val="008102A9"/>
    <w:rsid w:val="00810AF3"/>
    <w:rsid w:val="00810D80"/>
    <w:rsid w:val="00810DE5"/>
    <w:rsid w:val="0081172D"/>
    <w:rsid w:val="0081317A"/>
    <w:rsid w:val="00813FB1"/>
    <w:rsid w:val="00814991"/>
    <w:rsid w:val="008154EA"/>
    <w:rsid w:val="00815832"/>
    <w:rsid w:val="008209C0"/>
    <w:rsid w:val="008211DA"/>
    <w:rsid w:val="00821E55"/>
    <w:rsid w:val="00823AFA"/>
    <w:rsid w:val="008308D8"/>
    <w:rsid w:val="00831826"/>
    <w:rsid w:val="0083284F"/>
    <w:rsid w:val="00832931"/>
    <w:rsid w:val="008330C6"/>
    <w:rsid w:val="00833C2E"/>
    <w:rsid w:val="0083490F"/>
    <w:rsid w:val="00835C7E"/>
    <w:rsid w:val="008377F1"/>
    <w:rsid w:val="00837BB4"/>
    <w:rsid w:val="00840226"/>
    <w:rsid w:val="00840246"/>
    <w:rsid w:val="0084535C"/>
    <w:rsid w:val="008468A3"/>
    <w:rsid w:val="00847F39"/>
    <w:rsid w:val="008524F8"/>
    <w:rsid w:val="00852AF2"/>
    <w:rsid w:val="00853A24"/>
    <w:rsid w:val="0085443D"/>
    <w:rsid w:val="00855D29"/>
    <w:rsid w:val="00857A7A"/>
    <w:rsid w:val="00857F74"/>
    <w:rsid w:val="00860A4D"/>
    <w:rsid w:val="008619BB"/>
    <w:rsid w:val="008629FA"/>
    <w:rsid w:val="00864885"/>
    <w:rsid w:val="00864E34"/>
    <w:rsid w:val="008650BB"/>
    <w:rsid w:val="00866593"/>
    <w:rsid w:val="0086798C"/>
    <w:rsid w:val="008705D6"/>
    <w:rsid w:val="00873644"/>
    <w:rsid w:val="00873F4F"/>
    <w:rsid w:val="008752F9"/>
    <w:rsid w:val="00876D83"/>
    <w:rsid w:val="00877977"/>
    <w:rsid w:val="00880CCE"/>
    <w:rsid w:val="00881653"/>
    <w:rsid w:val="008819BA"/>
    <w:rsid w:val="00882E34"/>
    <w:rsid w:val="00883320"/>
    <w:rsid w:val="00883EBD"/>
    <w:rsid w:val="00885CE4"/>
    <w:rsid w:val="00886394"/>
    <w:rsid w:val="00887E3B"/>
    <w:rsid w:val="00892459"/>
    <w:rsid w:val="00893DF0"/>
    <w:rsid w:val="00894259"/>
    <w:rsid w:val="00894D0C"/>
    <w:rsid w:val="00896454"/>
    <w:rsid w:val="00897718"/>
    <w:rsid w:val="00897790"/>
    <w:rsid w:val="008A0BF8"/>
    <w:rsid w:val="008A1A16"/>
    <w:rsid w:val="008A4A56"/>
    <w:rsid w:val="008A6C1E"/>
    <w:rsid w:val="008A6FE9"/>
    <w:rsid w:val="008A7017"/>
    <w:rsid w:val="008A70A0"/>
    <w:rsid w:val="008A75A5"/>
    <w:rsid w:val="008A79C7"/>
    <w:rsid w:val="008B364C"/>
    <w:rsid w:val="008B3743"/>
    <w:rsid w:val="008B3952"/>
    <w:rsid w:val="008B4AFA"/>
    <w:rsid w:val="008B4DE7"/>
    <w:rsid w:val="008B4E87"/>
    <w:rsid w:val="008B569F"/>
    <w:rsid w:val="008C0100"/>
    <w:rsid w:val="008C024A"/>
    <w:rsid w:val="008C0E73"/>
    <w:rsid w:val="008C1888"/>
    <w:rsid w:val="008C1ECF"/>
    <w:rsid w:val="008C2EB0"/>
    <w:rsid w:val="008C4AA9"/>
    <w:rsid w:val="008C50F0"/>
    <w:rsid w:val="008C5AAF"/>
    <w:rsid w:val="008C6C96"/>
    <w:rsid w:val="008D0A9D"/>
    <w:rsid w:val="008D2442"/>
    <w:rsid w:val="008D3827"/>
    <w:rsid w:val="008D4813"/>
    <w:rsid w:val="008D48F5"/>
    <w:rsid w:val="008D4D18"/>
    <w:rsid w:val="008D7BBE"/>
    <w:rsid w:val="008E1774"/>
    <w:rsid w:val="008E2F69"/>
    <w:rsid w:val="008E3464"/>
    <w:rsid w:val="008E4E14"/>
    <w:rsid w:val="008E5213"/>
    <w:rsid w:val="008E6F27"/>
    <w:rsid w:val="008F1941"/>
    <w:rsid w:val="008F22E9"/>
    <w:rsid w:val="008F3302"/>
    <w:rsid w:val="008F5BD5"/>
    <w:rsid w:val="008F7DED"/>
    <w:rsid w:val="00900372"/>
    <w:rsid w:val="00902DA9"/>
    <w:rsid w:val="0090360A"/>
    <w:rsid w:val="00905978"/>
    <w:rsid w:val="0091067F"/>
    <w:rsid w:val="00910A3B"/>
    <w:rsid w:val="009129EF"/>
    <w:rsid w:val="0091347C"/>
    <w:rsid w:val="009208E2"/>
    <w:rsid w:val="009213E8"/>
    <w:rsid w:val="009219A6"/>
    <w:rsid w:val="00922895"/>
    <w:rsid w:val="009241A5"/>
    <w:rsid w:val="009265C0"/>
    <w:rsid w:val="009269A2"/>
    <w:rsid w:val="00926F0C"/>
    <w:rsid w:val="0093064C"/>
    <w:rsid w:val="00932B48"/>
    <w:rsid w:val="00932DBA"/>
    <w:rsid w:val="009345EA"/>
    <w:rsid w:val="00935BF1"/>
    <w:rsid w:val="009369B4"/>
    <w:rsid w:val="00937B01"/>
    <w:rsid w:val="00941224"/>
    <w:rsid w:val="00942ED3"/>
    <w:rsid w:val="0094455C"/>
    <w:rsid w:val="0094586C"/>
    <w:rsid w:val="00945897"/>
    <w:rsid w:val="00947497"/>
    <w:rsid w:val="009505F1"/>
    <w:rsid w:val="00950E55"/>
    <w:rsid w:val="00952385"/>
    <w:rsid w:val="0095278B"/>
    <w:rsid w:val="0095420C"/>
    <w:rsid w:val="009559C1"/>
    <w:rsid w:val="00956756"/>
    <w:rsid w:val="00957A90"/>
    <w:rsid w:val="00957A97"/>
    <w:rsid w:val="00963045"/>
    <w:rsid w:val="009658FA"/>
    <w:rsid w:val="00966983"/>
    <w:rsid w:val="009745DA"/>
    <w:rsid w:val="0097656E"/>
    <w:rsid w:val="00976A29"/>
    <w:rsid w:val="00977A4A"/>
    <w:rsid w:val="00977F82"/>
    <w:rsid w:val="009826C2"/>
    <w:rsid w:val="00985E22"/>
    <w:rsid w:val="0098681E"/>
    <w:rsid w:val="009934D3"/>
    <w:rsid w:val="00993575"/>
    <w:rsid w:val="00993B10"/>
    <w:rsid w:val="00993E03"/>
    <w:rsid w:val="0099439C"/>
    <w:rsid w:val="009948DE"/>
    <w:rsid w:val="009959DE"/>
    <w:rsid w:val="009966C7"/>
    <w:rsid w:val="009A0CB1"/>
    <w:rsid w:val="009A1D5F"/>
    <w:rsid w:val="009A23A9"/>
    <w:rsid w:val="009A2557"/>
    <w:rsid w:val="009A2820"/>
    <w:rsid w:val="009A3D71"/>
    <w:rsid w:val="009A48EE"/>
    <w:rsid w:val="009A4A53"/>
    <w:rsid w:val="009A522F"/>
    <w:rsid w:val="009A6B5A"/>
    <w:rsid w:val="009A7120"/>
    <w:rsid w:val="009A73B6"/>
    <w:rsid w:val="009A75E8"/>
    <w:rsid w:val="009B08CB"/>
    <w:rsid w:val="009B1B4A"/>
    <w:rsid w:val="009B1FCD"/>
    <w:rsid w:val="009B25BB"/>
    <w:rsid w:val="009B4140"/>
    <w:rsid w:val="009B485A"/>
    <w:rsid w:val="009B7653"/>
    <w:rsid w:val="009B77FD"/>
    <w:rsid w:val="009B7DDE"/>
    <w:rsid w:val="009C01FB"/>
    <w:rsid w:val="009C14A6"/>
    <w:rsid w:val="009C3F9F"/>
    <w:rsid w:val="009C4107"/>
    <w:rsid w:val="009C55A5"/>
    <w:rsid w:val="009D0329"/>
    <w:rsid w:val="009D1FFD"/>
    <w:rsid w:val="009D362C"/>
    <w:rsid w:val="009D3ADC"/>
    <w:rsid w:val="009D45F3"/>
    <w:rsid w:val="009E1112"/>
    <w:rsid w:val="009E30F4"/>
    <w:rsid w:val="009E329A"/>
    <w:rsid w:val="009E3CD6"/>
    <w:rsid w:val="009E40F4"/>
    <w:rsid w:val="009E41CA"/>
    <w:rsid w:val="009E46FB"/>
    <w:rsid w:val="009E50EE"/>
    <w:rsid w:val="009E5420"/>
    <w:rsid w:val="009E5BB8"/>
    <w:rsid w:val="009E626E"/>
    <w:rsid w:val="009E72D4"/>
    <w:rsid w:val="009F005F"/>
    <w:rsid w:val="009F0343"/>
    <w:rsid w:val="009F3AA5"/>
    <w:rsid w:val="009F4696"/>
    <w:rsid w:val="009F4FE2"/>
    <w:rsid w:val="009F6A7E"/>
    <w:rsid w:val="009F7CF5"/>
    <w:rsid w:val="00A01B6E"/>
    <w:rsid w:val="00A01EC5"/>
    <w:rsid w:val="00A02526"/>
    <w:rsid w:val="00A032E1"/>
    <w:rsid w:val="00A0368B"/>
    <w:rsid w:val="00A0391B"/>
    <w:rsid w:val="00A053D6"/>
    <w:rsid w:val="00A07DB7"/>
    <w:rsid w:val="00A10F22"/>
    <w:rsid w:val="00A12CB7"/>
    <w:rsid w:val="00A13AB8"/>
    <w:rsid w:val="00A16AEE"/>
    <w:rsid w:val="00A16BF8"/>
    <w:rsid w:val="00A215D5"/>
    <w:rsid w:val="00A22A37"/>
    <w:rsid w:val="00A22CD0"/>
    <w:rsid w:val="00A24625"/>
    <w:rsid w:val="00A25793"/>
    <w:rsid w:val="00A274C1"/>
    <w:rsid w:val="00A306DA"/>
    <w:rsid w:val="00A337E1"/>
    <w:rsid w:val="00A33D6C"/>
    <w:rsid w:val="00A33E4C"/>
    <w:rsid w:val="00A34616"/>
    <w:rsid w:val="00A40535"/>
    <w:rsid w:val="00A405D0"/>
    <w:rsid w:val="00A42227"/>
    <w:rsid w:val="00A438E5"/>
    <w:rsid w:val="00A43B05"/>
    <w:rsid w:val="00A444A5"/>
    <w:rsid w:val="00A533FC"/>
    <w:rsid w:val="00A54BE8"/>
    <w:rsid w:val="00A54CC5"/>
    <w:rsid w:val="00A60DF3"/>
    <w:rsid w:val="00A61BAF"/>
    <w:rsid w:val="00A65600"/>
    <w:rsid w:val="00A65EB5"/>
    <w:rsid w:val="00A66616"/>
    <w:rsid w:val="00A70DB8"/>
    <w:rsid w:val="00A718B1"/>
    <w:rsid w:val="00A71B5C"/>
    <w:rsid w:val="00A724E3"/>
    <w:rsid w:val="00A742BF"/>
    <w:rsid w:val="00A7502C"/>
    <w:rsid w:val="00A759AB"/>
    <w:rsid w:val="00A761C4"/>
    <w:rsid w:val="00A76F6A"/>
    <w:rsid w:val="00A77312"/>
    <w:rsid w:val="00A808DC"/>
    <w:rsid w:val="00A8259D"/>
    <w:rsid w:val="00A84782"/>
    <w:rsid w:val="00A86F27"/>
    <w:rsid w:val="00A87512"/>
    <w:rsid w:val="00A90F42"/>
    <w:rsid w:val="00A92888"/>
    <w:rsid w:val="00A9308A"/>
    <w:rsid w:val="00A95E0B"/>
    <w:rsid w:val="00AA3188"/>
    <w:rsid w:val="00AA36D9"/>
    <w:rsid w:val="00AA45D3"/>
    <w:rsid w:val="00AA4B6C"/>
    <w:rsid w:val="00AA5AEA"/>
    <w:rsid w:val="00AA7365"/>
    <w:rsid w:val="00AA74CE"/>
    <w:rsid w:val="00AA7863"/>
    <w:rsid w:val="00AB078D"/>
    <w:rsid w:val="00AB2A29"/>
    <w:rsid w:val="00AB36FC"/>
    <w:rsid w:val="00AB3966"/>
    <w:rsid w:val="00AB63CD"/>
    <w:rsid w:val="00AB7C70"/>
    <w:rsid w:val="00AC2F66"/>
    <w:rsid w:val="00AC5483"/>
    <w:rsid w:val="00AC570A"/>
    <w:rsid w:val="00AD1EFE"/>
    <w:rsid w:val="00AD29F7"/>
    <w:rsid w:val="00AD2B7F"/>
    <w:rsid w:val="00AD3388"/>
    <w:rsid w:val="00AD3A4D"/>
    <w:rsid w:val="00AD489A"/>
    <w:rsid w:val="00AD49B9"/>
    <w:rsid w:val="00AD5538"/>
    <w:rsid w:val="00AD5BD9"/>
    <w:rsid w:val="00AD6B24"/>
    <w:rsid w:val="00AD7112"/>
    <w:rsid w:val="00AD7936"/>
    <w:rsid w:val="00AE2603"/>
    <w:rsid w:val="00AE276A"/>
    <w:rsid w:val="00AE3B00"/>
    <w:rsid w:val="00AE4FE4"/>
    <w:rsid w:val="00AE512B"/>
    <w:rsid w:val="00AE6DB7"/>
    <w:rsid w:val="00AF321B"/>
    <w:rsid w:val="00AF3832"/>
    <w:rsid w:val="00AF3F42"/>
    <w:rsid w:val="00AF5A99"/>
    <w:rsid w:val="00AF6BE8"/>
    <w:rsid w:val="00AF70C2"/>
    <w:rsid w:val="00AF7E4E"/>
    <w:rsid w:val="00B003A5"/>
    <w:rsid w:val="00B00BD8"/>
    <w:rsid w:val="00B00CA0"/>
    <w:rsid w:val="00B00DDE"/>
    <w:rsid w:val="00B00F40"/>
    <w:rsid w:val="00B01881"/>
    <w:rsid w:val="00B0332A"/>
    <w:rsid w:val="00B03EAA"/>
    <w:rsid w:val="00B05B5E"/>
    <w:rsid w:val="00B06093"/>
    <w:rsid w:val="00B10706"/>
    <w:rsid w:val="00B112A1"/>
    <w:rsid w:val="00B11F04"/>
    <w:rsid w:val="00B12051"/>
    <w:rsid w:val="00B12683"/>
    <w:rsid w:val="00B13EA2"/>
    <w:rsid w:val="00B14D0B"/>
    <w:rsid w:val="00B15520"/>
    <w:rsid w:val="00B15909"/>
    <w:rsid w:val="00B15D8F"/>
    <w:rsid w:val="00B16618"/>
    <w:rsid w:val="00B171D3"/>
    <w:rsid w:val="00B1721C"/>
    <w:rsid w:val="00B17BA7"/>
    <w:rsid w:val="00B208E3"/>
    <w:rsid w:val="00B21BF7"/>
    <w:rsid w:val="00B22F4F"/>
    <w:rsid w:val="00B2449F"/>
    <w:rsid w:val="00B2485E"/>
    <w:rsid w:val="00B25317"/>
    <w:rsid w:val="00B26469"/>
    <w:rsid w:val="00B2686E"/>
    <w:rsid w:val="00B26CDE"/>
    <w:rsid w:val="00B27F04"/>
    <w:rsid w:val="00B30056"/>
    <w:rsid w:val="00B30965"/>
    <w:rsid w:val="00B32E26"/>
    <w:rsid w:val="00B32F34"/>
    <w:rsid w:val="00B36FAB"/>
    <w:rsid w:val="00B36FF0"/>
    <w:rsid w:val="00B41A70"/>
    <w:rsid w:val="00B42578"/>
    <w:rsid w:val="00B43661"/>
    <w:rsid w:val="00B445E2"/>
    <w:rsid w:val="00B446CF"/>
    <w:rsid w:val="00B44BA4"/>
    <w:rsid w:val="00B45333"/>
    <w:rsid w:val="00B468C6"/>
    <w:rsid w:val="00B477E3"/>
    <w:rsid w:val="00B50496"/>
    <w:rsid w:val="00B51661"/>
    <w:rsid w:val="00B5376E"/>
    <w:rsid w:val="00B54525"/>
    <w:rsid w:val="00B57381"/>
    <w:rsid w:val="00B574E7"/>
    <w:rsid w:val="00B60087"/>
    <w:rsid w:val="00B6166F"/>
    <w:rsid w:val="00B62D60"/>
    <w:rsid w:val="00B63EE7"/>
    <w:rsid w:val="00B6563E"/>
    <w:rsid w:val="00B70A23"/>
    <w:rsid w:val="00B711FE"/>
    <w:rsid w:val="00B72D3C"/>
    <w:rsid w:val="00B74782"/>
    <w:rsid w:val="00B755A8"/>
    <w:rsid w:val="00B75892"/>
    <w:rsid w:val="00B76409"/>
    <w:rsid w:val="00B768DA"/>
    <w:rsid w:val="00B76928"/>
    <w:rsid w:val="00B8141E"/>
    <w:rsid w:val="00B81673"/>
    <w:rsid w:val="00B828A5"/>
    <w:rsid w:val="00B832D6"/>
    <w:rsid w:val="00B83346"/>
    <w:rsid w:val="00B83CE6"/>
    <w:rsid w:val="00B84150"/>
    <w:rsid w:val="00B85B8A"/>
    <w:rsid w:val="00B864DD"/>
    <w:rsid w:val="00B86E2D"/>
    <w:rsid w:val="00B875B9"/>
    <w:rsid w:val="00B875D5"/>
    <w:rsid w:val="00B87839"/>
    <w:rsid w:val="00B90413"/>
    <w:rsid w:val="00B9163F"/>
    <w:rsid w:val="00B91B51"/>
    <w:rsid w:val="00B92C4B"/>
    <w:rsid w:val="00B942B7"/>
    <w:rsid w:val="00B94D3D"/>
    <w:rsid w:val="00B94E14"/>
    <w:rsid w:val="00BA12E0"/>
    <w:rsid w:val="00BA17C0"/>
    <w:rsid w:val="00BA18BC"/>
    <w:rsid w:val="00BA197A"/>
    <w:rsid w:val="00BA3B13"/>
    <w:rsid w:val="00BA4288"/>
    <w:rsid w:val="00BA65C5"/>
    <w:rsid w:val="00BA68A2"/>
    <w:rsid w:val="00BA6DC8"/>
    <w:rsid w:val="00BA77C6"/>
    <w:rsid w:val="00BB0D16"/>
    <w:rsid w:val="00BB2DBD"/>
    <w:rsid w:val="00BB42DB"/>
    <w:rsid w:val="00BB5157"/>
    <w:rsid w:val="00BB73DC"/>
    <w:rsid w:val="00BB7E88"/>
    <w:rsid w:val="00BC09EA"/>
    <w:rsid w:val="00BC2AE4"/>
    <w:rsid w:val="00BC35FC"/>
    <w:rsid w:val="00BC48C8"/>
    <w:rsid w:val="00BC4F2B"/>
    <w:rsid w:val="00BC52E4"/>
    <w:rsid w:val="00BC5992"/>
    <w:rsid w:val="00BC5D8F"/>
    <w:rsid w:val="00BC662C"/>
    <w:rsid w:val="00BD0F8D"/>
    <w:rsid w:val="00BD1940"/>
    <w:rsid w:val="00BD6A8D"/>
    <w:rsid w:val="00BD7D33"/>
    <w:rsid w:val="00BE1C0B"/>
    <w:rsid w:val="00BE1C7D"/>
    <w:rsid w:val="00BE2BE9"/>
    <w:rsid w:val="00BE6154"/>
    <w:rsid w:val="00BE7F8D"/>
    <w:rsid w:val="00BF3546"/>
    <w:rsid w:val="00BF3D9E"/>
    <w:rsid w:val="00BF47CB"/>
    <w:rsid w:val="00BF47F9"/>
    <w:rsid w:val="00BF5261"/>
    <w:rsid w:val="00BF5545"/>
    <w:rsid w:val="00BF5CDA"/>
    <w:rsid w:val="00BF7511"/>
    <w:rsid w:val="00C00935"/>
    <w:rsid w:val="00C00CF7"/>
    <w:rsid w:val="00C02915"/>
    <w:rsid w:val="00C03F08"/>
    <w:rsid w:val="00C05546"/>
    <w:rsid w:val="00C06FF4"/>
    <w:rsid w:val="00C11109"/>
    <w:rsid w:val="00C11354"/>
    <w:rsid w:val="00C11649"/>
    <w:rsid w:val="00C16053"/>
    <w:rsid w:val="00C223BA"/>
    <w:rsid w:val="00C225C9"/>
    <w:rsid w:val="00C237BB"/>
    <w:rsid w:val="00C240B7"/>
    <w:rsid w:val="00C31CA3"/>
    <w:rsid w:val="00C322D0"/>
    <w:rsid w:val="00C328A2"/>
    <w:rsid w:val="00C32D58"/>
    <w:rsid w:val="00C342A5"/>
    <w:rsid w:val="00C34AD9"/>
    <w:rsid w:val="00C34E16"/>
    <w:rsid w:val="00C35A72"/>
    <w:rsid w:val="00C35B0A"/>
    <w:rsid w:val="00C375E8"/>
    <w:rsid w:val="00C40C34"/>
    <w:rsid w:val="00C424F3"/>
    <w:rsid w:val="00C43379"/>
    <w:rsid w:val="00C5012B"/>
    <w:rsid w:val="00C50607"/>
    <w:rsid w:val="00C51324"/>
    <w:rsid w:val="00C54175"/>
    <w:rsid w:val="00C5434A"/>
    <w:rsid w:val="00C5630E"/>
    <w:rsid w:val="00C60336"/>
    <w:rsid w:val="00C60638"/>
    <w:rsid w:val="00C60926"/>
    <w:rsid w:val="00C60FCC"/>
    <w:rsid w:val="00C614DC"/>
    <w:rsid w:val="00C62091"/>
    <w:rsid w:val="00C62115"/>
    <w:rsid w:val="00C62BD5"/>
    <w:rsid w:val="00C63B39"/>
    <w:rsid w:val="00C63D71"/>
    <w:rsid w:val="00C64AAC"/>
    <w:rsid w:val="00C6745E"/>
    <w:rsid w:val="00C6759D"/>
    <w:rsid w:val="00C70492"/>
    <w:rsid w:val="00C71867"/>
    <w:rsid w:val="00C71D31"/>
    <w:rsid w:val="00C7347C"/>
    <w:rsid w:val="00C74824"/>
    <w:rsid w:val="00C74CDD"/>
    <w:rsid w:val="00C7504F"/>
    <w:rsid w:val="00C77C57"/>
    <w:rsid w:val="00C830CA"/>
    <w:rsid w:val="00C851A0"/>
    <w:rsid w:val="00C91475"/>
    <w:rsid w:val="00C93BDB"/>
    <w:rsid w:val="00C93CEA"/>
    <w:rsid w:val="00C96150"/>
    <w:rsid w:val="00C9712A"/>
    <w:rsid w:val="00C9715B"/>
    <w:rsid w:val="00C979D1"/>
    <w:rsid w:val="00C97AFB"/>
    <w:rsid w:val="00CA0282"/>
    <w:rsid w:val="00CA3788"/>
    <w:rsid w:val="00CB0624"/>
    <w:rsid w:val="00CB0CC3"/>
    <w:rsid w:val="00CB23E3"/>
    <w:rsid w:val="00CB335C"/>
    <w:rsid w:val="00CB3452"/>
    <w:rsid w:val="00CB4EB6"/>
    <w:rsid w:val="00CB5032"/>
    <w:rsid w:val="00CB6AD9"/>
    <w:rsid w:val="00CB71CC"/>
    <w:rsid w:val="00CB7FF1"/>
    <w:rsid w:val="00CC030D"/>
    <w:rsid w:val="00CC2989"/>
    <w:rsid w:val="00CC3C44"/>
    <w:rsid w:val="00CC617F"/>
    <w:rsid w:val="00CC6A98"/>
    <w:rsid w:val="00CD0B70"/>
    <w:rsid w:val="00CD1510"/>
    <w:rsid w:val="00CD1788"/>
    <w:rsid w:val="00CD2A67"/>
    <w:rsid w:val="00CD305A"/>
    <w:rsid w:val="00CD3145"/>
    <w:rsid w:val="00CD38A5"/>
    <w:rsid w:val="00CD55AD"/>
    <w:rsid w:val="00CD70F4"/>
    <w:rsid w:val="00CD74B4"/>
    <w:rsid w:val="00CD7BC3"/>
    <w:rsid w:val="00CE1A9A"/>
    <w:rsid w:val="00CE2855"/>
    <w:rsid w:val="00CE29F2"/>
    <w:rsid w:val="00CE3E60"/>
    <w:rsid w:val="00CE42A9"/>
    <w:rsid w:val="00CE5CC7"/>
    <w:rsid w:val="00CE6BFF"/>
    <w:rsid w:val="00CE6EA1"/>
    <w:rsid w:val="00CE7796"/>
    <w:rsid w:val="00CF0A3A"/>
    <w:rsid w:val="00CF18C9"/>
    <w:rsid w:val="00CF1C09"/>
    <w:rsid w:val="00CF1CA0"/>
    <w:rsid w:val="00CF3752"/>
    <w:rsid w:val="00CF4451"/>
    <w:rsid w:val="00CF4F5F"/>
    <w:rsid w:val="00CF75A0"/>
    <w:rsid w:val="00D029E1"/>
    <w:rsid w:val="00D033BE"/>
    <w:rsid w:val="00D0452A"/>
    <w:rsid w:val="00D05DE7"/>
    <w:rsid w:val="00D10944"/>
    <w:rsid w:val="00D10A3A"/>
    <w:rsid w:val="00D13095"/>
    <w:rsid w:val="00D135E6"/>
    <w:rsid w:val="00D13E4C"/>
    <w:rsid w:val="00D15EEB"/>
    <w:rsid w:val="00D16A0A"/>
    <w:rsid w:val="00D178A9"/>
    <w:rsid w:val="00D203EF"/>
    <w:rsid w:val="00D20F22"/>
    <w:rsid w:val="00D22294"/>
    <w:rsid w:val="00D2454A"/>
    <w:rsid w:val="00D26C90"/>
    <w:rsid w:val="00D27390"/>
    <w:rsid w:val="00D3025B"/>
    <w:rsid w:val="00D321B5"/>
    <w:rsid w:val="00D33BE7"/>
    <w:rsid w:val="00D33EDB"/>
    <w:rsid w:val="00D35365"/>
    <w:rsid w:val="00D36218"/>
    <w:rsid w:val="00D363CE"/>
    <w:rsid w:val="00D36757"/>
    <w:rsid w:val="00D372AF"/>
    <w:rsid w:val="00D40262"/>
    <w:rsid w:val="00D42467"/>
    <w:rsid w:val="00D429E5"/>
    <w:rsid w:val="00D4693C"/>
    <w:rsid w:val="00D51132"/>
    <w:rsid w:val="00D5161C"/>
    <w:rsid w:val="00D53321"/>
    <w:rsid w:val="00D56296"/>
    <w:rsid w:val="00D56EFE"/>
    <w:rsid w:val="00D60B90"/>
    <w:rsid w:val="00D63B59"/>
    <w:rsid w:val="00D65EAD"/>
    <w:rsid w:val="00D67008"/>
    <w:rsid w:val="00D67524"/>
    <w:rsid w:val="00D67615"/>
    <w:rsid w:val="00D70363"/>
    <w:rsid w:val="00D70415"/>
    <w:rsid w:val="00D74354"/>
    <w:rsid w:val="00D75599"/>
    <w:rsid w:val="00D8073E"/>
    <w:rsid w:val="00D81ACB"/>
    <w:rsid w:val="00D81F6C"/>
    <w:rsid w:val="00D837E8"/>
    <w:rsid w:val="00D849C1"/>
    <w:rsid w:val="00D8571C"/>
    <w:rsid w:val="00D8742A"/>
    <w:rsid w:val="00D903FA"/>
    <w:rsid w:val="00D93B8A"/>
    <w:rsid w:val="00D95F4E"/>
    <w:rsid w:val="00D97026"/>
    <w:rsid w:val="00DA1621"/>
    <w:rsid w:val="00DA614D"/>
    <w:rsid w:val="00DA6C0C"/>
    <w:rsid w:val="00DA792E"/>
    <w:rsid w:val="00DB0130"/>
    <w:rsid w:val="00DB12E4"/>
    <w:rsid w:val="00DB4533"/>
    <w:rsid w:val="00DB5261"/>
    <w:rsid w:val="00DB592C"/>
    <w:rsid w:val="00DB7818"/>
    <w:rsid w:val="00DB7DFB"/>
    <w:rsid w:val="00DC054A"/>
    <w:rsid w:val="00DC482C"/>
    <w:rsid w:val="00DD1957"/>
    <w:rsid w:val="00DD3407"/>
    <w:rsid w:val="00DD6B44"/>
    <w:rsid w:val="00DD7430"/>
    <w:rsid w:val="00DD7DD2"/>
    <w:rsid w:val="00DE0ED2"/>
    <w:rsid w:val="00DF0E3D"/>
    <w:rsid w:val="00DF13DF"/>
    <w:rsid w:val="00DF18BF"/>
    <w:rsid w:val="00DF3D3E"/>
    <w:rsid w:val="00DF4220"/>
    <w:rsid w:val="00DF4DFC"/>
    <w:rsid w:val="00DF4E77"/>
    <w:rsid w:val="00DF629F"/>
    <w:rsid w:val="00DF777C"/>
    <w:rsid w:val="00E01305"/>
    <w:rsid w:val="00E05D49"/>
    <w:rsid w:val="00E06A2D"/>
    <w:rsid w:val="00E06AD2"/>
    <w:rsid w:val="00E14CAC"/>
    <w:rsid w:val="00E155C2"/>
    <w:rsid w:val="00E15DB5"/>
    <w:rsid w:val="00E16B6E"/>
    <w:rsid w:val="00E16DE8"/>
    <w:rsid w:val="00E16E91"/>
    <w:rsid w:val="00E205D5"/>
    <w:rsid w:val="00E20986"/>
    <w:rsid w:val="00E20AB7"/>
    <w:rsid w:val="00E23D29"/>
    <w:rsid w:val="00E2574C"/>
    <w:rsid w:val="00E27D6E"/>
    <w:rsid w:val="00E303E4"/>
    <w:rsid w:val="00E30C57"/>
    <w:rsid w:val="00E31AD8"/>
    <w:rsid w:val="00E34653"/>
    <w:rsid w:val="00E34777"/>
    <w:rsid w:val="00E34DC1"/>
    <w:rsid w:val="00E35413"/>
    <w:rsid w:val="00E35865"/>
    <w:rsid w:val="00E36048"/>
    <w:rsid w:val="00E36FFA"/>
    <w:rsid w:val="00E3708A"/>
    <w:rsid w:val="00E372E8"/>
    <w:rsid w:val="00E41E2F"/>
    <w:rsid w:val="00E42762"/>
    <w:rsid w:val="00E43055"/>
    <w:rsid w:val="00E446EB"/>
    <w:rsid w:val="00E454DC"/>
    <w:rsid w:val="00E46C06"/>
    <w:rsid w:val="00E46CB3"/>
    <w:rsid w:val="00E51F80"/>
    <w:rsid w:val="00E52E1E"/>
    <w:rsid w:val="00E53067"/>
    <w:rsid w:val="00E533D2"/>
    <w:rsid w:val="00E54214"/>
    <w:rsid w:val="00E560DD"/>
    <w:rsid w:val="00E56D66"/>
    <w:rsid w:val="00E602F6"/>
    <w:rsid w:val="00E60F3E"/>
    <w:rsid w:val="00E616D8"/>
    <w:rsid w:val="00E61722"/>
    <w:rsid w:val="00E61894"/>
    <w:rsid w:val="00E632FF"/>
    <w:rsid w:val="00E6495B"/>
    <w:rsid w:val="00E655D9"/>
    <w:rsid w:val="00E66316"/>
    <w:rsid w:val="00E67A2F"/>
    <w:rsid w:val="00E67E56"/>
    <w:rsid w:val="00E72B3F"/>
    <w:rsid w:val="00E72D48"/>
    <w:rsid w:val="00E744FE"/>
    <w:rsid w:val="00E74513"/>
    <w:rsid w:val="00E77BC1"/>
    <w:rsid w:val="00E81BB9"/>
    <w:rsid w:val="00E83CB5"/>
    <w:rsid w:val="00E85F66"/>
    <w:rsid w:val="00E86500"/>
    <w:rsid w:val="00E94711"/>
    <w:rsid w:val="00E94A55"/>
    <w:rsid w:val="00E95F3E"/>
    <w:rsid w:val="00E978BD"/>
    <w:rsid w:val="00E97A91"/>
    <w:rsid w:val="00E97B4D"/>
    <w:rsid w:val="00E97BFA"/>
    <w:rsid w:val="00E97E4D"/>
    <w:rsid w:val="00EA1008"/>
    <w:rsid w:val="00EA1551"/>
    <w:rsid w:val="00EA24AF"/>
    <w:rsid w:val="00EA3F92"/>
    <w:rsid w:val="00EA3FE3"/>
    <w:rsid w:val="00EB0FB5"/>
    <w:rsid w:val="00EB1B01"/>
    <w:rsid w:val="00EB2AE9"/>
    <w:rsid w:val="00EB2C1C"/>
    <w:rsid w:val="00EB2D62"/>
    <w:rsid w:val="00EB44BA"/>
    <w:rsid w:val="00EB6601"/>
    <w:rsid w:val="00EB795C"/>
    <w:rsid w:val="00EC39A2"/>
    <w:rsid w:val="00EC4915"/>
    <w:rsid w:val="00EC4CCF"/>
    <w:rsid w:val="00EC51AF"/>
    <w:rsid w:val="00ED370B"/>
    <w:rsid w:val="00ED3D42"/>
    <w:rsid w:val="00ED3F32"/>
    <w:rsid w:val="00ED463D"/>
    <w:rsid w:val="00ED567C"/>
    <w:rsid w:val="00ED6F92"/>
    <w:rsid w:val="00ED7A16"/>
    <w:rsid w:val="00EE310D"/>
    <w:rsid w:val="00EE32DB"/>
    <w:rsid w:val="00EE3AF4"/>
    <w:rsid w:val="00EE3EB8"/>
    <w:rsid w:val="00EE6E91"/>
    <w:rsid w:val="00EE70C7"/>
    <w:rsid w:val="00EE7FDF"/>
    <w:rsid w:val="00EF053A"/>
    <w:rsid w:val="00EF0BDF"/>
    <w:rsid w:val="00EF118D"/>
    <w:rsid w:val="00EF1941"/>
    <w:rsid w:val="00EF24F1"/>
    <w:rsid w:val="00EF27F3"/>
    <w:rsid w:val="00EF7F27"/>
    <w:rsid w:val="00F00280"/>
    <w:rsid w:val="00F00BA4"/>
    <w:rsid w:val="00F03113"/>
    <w:rsid w:val="00F03D93"/>
    <w:rsid w:val="00F045F2"/>
    <w:rsid w:val="00F04887"/>
    <w:rsid w:val="00F0520D"/>
    <w:rsid w:val="00F05A0C"/>
    <w:rsid w:val="00F05B6B"/>
    <w:rsid w:val="00F10014"/>
    <w:rsid w:val="00F10B39"/>
    <w:rsid w:val="00F10CF4"/>
    <w:rsid w:val="00F12320"/>
    <w:rsid w:val="00F17EAA"/>
    <w:rsid w:val="00F202DB"/>
    <w:rsid w:val="00F21794"/>
    <w:rsid w:val="00F25329"/>
    <w:rsid w:val="00F30626"/>
    <w:rsid w:val="00F30A80"/>
    <w:rsid w:val="00F320AC"/>
    <w:rsid w:val="00F323D0"/>
    <w:rsid w:val="00F32517"/>
    <w:rsid w:val="00F33B14"/>
    <w:rsid w:val="00F344D6"/>
    <w:rsid w:val="00F34A42"/>
    <w:rsid w:val="00F36201"/>
    <w:rsid w:val="00F36731"/>
    <w:rsid w:val="00F37FF1"/>
    <w:rsid w:val="00F4118B"/>
    <w:rsid w:val="00F4121D"/>
    <w:rsid w:val="00F4188B"/>
    <w:rsid w:val="00F42A05"/>
    <w:rsid w:val="00F4353D"/>
    <w:rsid w:val="00F43E25"/>
    <w:rsid w:val="00F4440F"/>
    <w:rsid w:val="00F45548"/>
    <w:rsid w:val="00F46385"/>
    <w:rsid w:val="00F47589"/>
    <w:rsid w:val="00F50207"/>
    <w:rsid w:val="00F5030E"/>
    <w:rsid w:val="00F52006"/>
    <w:rsid w:val="00F52171"/>
    <w:rsid w:val="00F55B42"/>
    <w:rsid w:val="00F567C1"/>
    <w:rsid w:val="00F57AA0"/>
    <w:rsid w:val="00F57BA6"/>
    <w:rsid w:val="00F61B37"/>
    <w:rsid w:val="00F6200B"/>
    <w:rsid w:val="00F62041"/>
    <w:rsid w:val="00F623DA"/>
    <w:rsid w:val="00F6380D"/>
    <w:rsid w:val="00F63AAF"/>
    <w:rsid w:val="00F63DB1"/>
    <w:rsid w:val="00F65780"/>
    <w:rsid w:val="00F65ABA"/>
    <w:rsid w:val="00F6709B"/>
    <w:rsid w:val="00F67E30"/>
    <w:rsid w:val="00F71316"/>
    <w:rsid w:val="00F72AF2"/>
    <w:rsid w:val="00F7653D"/>
    <w:rsid w:val="00F77587"/>
    <w:rsid w:val="00F80F67"/>
    <w:rsid w:val="00F82D09"/>
    <w:rsid w:val="00F83013"/>
    <w:rsid w:val="00F83101"/>
    <w:rsid w:val="00F85B32"/>
    <w:rsid w:val="00F869C6"/>
    <w:rsid w:val="00F86B90"/>
    <w:rsid w:val="00F86F43"/>
    <w:rsid w:val="00F87B42"/>
    <w:rsid w:val="00F92041"/>
    <w:rsid w:val="00F92A42"/>
    <w:rsid w:val="00F93D82"/>
    <w:rsid w:val="00F961D4"/>
    <w:rsid w:val="00F97777"/>
    <w:rsid w:val="00FA069E"/>
    <w:rsid w:val="00FA096E"/>
    <w:rsid w:val="00FA0A03"/>
    <w:rsid w:val="00FA0B82"/>
    <w:rsid w:val="00FA1387"/>
    <w:rsid w:val="00FA2628"/>
    <w:rsid w:val="00FA38D1"/>
    <w:rsid w:val="00FA3F22"/>
    <w:rsid w:val="00FA5C43"/>
    <w:rsid w:val="00FA5D57"/>
    <w:rsid w:val="00FB26E3"/>
    <w:rsid w:val="00FB3DE1"/>
    <w:rsid w:val="00FB579A"/>
    <w:rsid w:val="00FB613F"/>
    <w:rsid w:val="00FB6958"/>
    <w:rsid w:val="00FB7F07"/>
    <w:rsid w:val="00FC0F1C"/>
    <w:rsid w:val="00FC0FF9"/>
    <w:rsid w:val="00FC2A75"/>
    <w:rsid w:val="00FC307C"/>
    <w:rsid w:val="00FC3600"/>
    <w:rsid w:val="00FC39BB"/>
    <w:rsid w:val="00FC39FE"/>
    <w:rsid w:val="00FC6A1D"/>
    <w:rsid w:val="00FC7C94"/>
    <w:rsid w:val="00FC7CA1"/>
    <w:rsid w:val="00FD187C"/>
    <w:rsid w:val="00FD1CA6"/>
    <w:rsid w:val="00FD23BF"/>
    <w:rsid w:val="00FD2A05"/>
    <w:rsid w:val="00FD2FDB"/>
    <w:rsid w:val="00FD3E49"/>
    <w:rsid w:val="00FD4629"/>
    <w:rsid w:val="00FD4AB1"/>
    <w:rsid w:val="00FD6CD5"/>
    <w:rsid w:val="00FD7DD0"/>
    <w:rsid w:val="00FE041E"/>
    <w:rsid w:val="00FE2041"/>
    <w:rsid w:val="00FE39E5"/>
    <w:rsid w:val="00FE455A"/>
    <w:rsid w:val="00FE5F98"/>
    <w:rsid w:val="00FE76CF"/>
    <w:rsid w:val="00FE7B57"/>
    <w:rsid w:val="00FF07E6"/>
    <w:rsid w:val="00FF1050"/>
    <w:rsid w:val="00FF1A4E"/>
    <w:rsid w:val="00FF1FAC"/>
    <w:rsid w:val="00FF3914"/>
    <w:rsid w:val="00FF56D3"/>
    <w:rsid w:val="00FF6735"/>
    <w:rsid w:val="00FF7D29"/>
    <w:rsid w:val="01066A48"/>
    <w:rsid w:val="0116312F"/>
    <w:rsid w:val="01347A59"/>
    <w:rsid w:val="014D4C3C"/>
    <w:rsid w:val="014F03EF"/>
    <w:rsid w:val="01655E65"/>
    <w:rsid w:val="016814B1"/>
    <w:rsid w:val="018A439A"/>
    <w:rsid w:val="019B1E99"/>
    <w:rsid w:val="01B446F6"/>
    <w:rsid w:val="01C61F4A"/>
    <w:rsid w:val="01D90B26"/>
    <w:rsid w:val="02296E92"/>
    <w:rsid w:val="02663C42"/>
    <w:rsid w:val="0284231A"/>
    <w:rsid w:val="029167E5"/>
    <w:rsid w:val="02A12ECC"/>
    <w:rsid w:val="02BC3862"/>
    <w:rsid w:val="02CB619B"/>
    <w:rsid w:val="02D2752A"/>
    <w:rsid w:val="02F53E30"/>
    <w:rsid w:val="03237D85"/>
    <w:rsid w:val="032C5D6F"/>
    <w:rsid w:val="035C4056"/>
    <w:rsid w:val="03681C3C"/>
    <w:rsid w:val="039E740C"/>
    <w:rsid w:val="03A013D6"/>
    <w:rsid w:val="03AD58A1"/>
    <w:rsid w:val="03B31109"/>
    <w:rsid w:val="03BB642D"/>
    <w:rsid w:val="03DA2C38"/>
    <w:rsid w:val="0405748B"/>
    <w:rsid w:val="04536448"/>
    <w:rsid w:val="04763EE5"/>
    <w:rsid w:val="04A647CA"/>
    <w:rsid w:val="04AE18D1"/>
    <w:rsid w:val="04D70E27"/>
    <w:rsid w:val="050B2FCD"/>
    <w:rsid w:val="052102F4"/>
    <w:rsid w:val="052851DF"/>
    <w:rsid w:val="0539563E"/>
    <w:rsid w:val="05404C1F"/>
    <w:rsid w:val="054B5371"/>
    <w:rsid w:val="05A909E1"/>
    <w:rsid w:val="05FE4192"/>
    <w:rsid w:val="0607573C"/>
    <w:rsid w:val="062260D2"/>
    <w:rsid w:val="062F6A41"/>
    <w:rsid w:val="063E0A32"/>
    <w:rsid w:val="06622973"/>
    <w:rsid w:val="0687687D"/>
    <w:rsid w:val="06A967F3"/>
    <w:rsid w:val="06BD404D"/>
    <w:rsid w:val="06BF7DC5"/>
    <w:rsid w:val="06C23411"/>
    <w:rsid w:val="06D01FD2"/>
    <w:rsid w:val="06D53145"/>
    <w:rsid w:val="06DC474D"/>
    <w:rsid w:val="06DF5D71"/>
    <w:rsid w:val="06E23AB3"/>
    <w:rsid w:val="06EE0437"/>
    <w:rsid w:val="06F20FC3"/>
    <w:rsid w:val="06F520F3"/>
    <w:rsid w:val="070E48A8"/>
    <w:rsid w:val="071A07B1"/>
    <w:rsid w:val="073F0F06"/>
    <w:rsid w:val="075F5104"/>
    <w:rsid w:val="077800F4"/>
    <w:rsid w:val="078828AD"/>
    <w:rsid w:val="07A62D33"/>
    <w:rsid w:val="07E31891"/>
    <w:rsid w:val="07F874F1"/>
    <w:rsid w:val="080D690E"/>
    <w:rsid w:val="081A7341"/>
    <w:rsid w:val="08955281"/>
    <w:rsid w:val="089D7C92"/>
    <w:rsid w:val="08A2682A"/>
    <w:rsid w:val="08A76D63"/>
    <w:rsid w:val="08C01BD2"/>
    <w:rsid w:val="08C96CD9"/>
    <w:rsid w:val="08F024B8"/>
    <w:rsid w:val="090917CB"/>
    <w:rsid w:val="091E5277"/>
    <w:rsid w:val="092D1DE3"/>
    <w:rsid w:val="093920B1"/>
    <w:rsid w:val="096F5AD2"/>
    <w:rsid w:val="097529BD"/>
    <w:rsid w:val="098209FB"/>
    <w:rsid w:val="09B74D83"/>
    <w:rsid w:val="09D92F4C"/>
    <w:rsid w:val="09F2225F"/>
    <w:rsid w:val="0A030F7F"/>
    <w:rsid w:val="0A053D41"/>
    <w:rsid w:val="0A116B8A"/>
    <w:rsid w:val="0A2D14EA"/>
    <w:rsid w:val="0A634F0B"/>
    <w:rsid w:val="0A9652E1"/>
    <w:rsid w:val="0A9D057A"/>
    <w:rsid w:val="0ABD461B"/>
    <w:rsid w:val="0B022976"/>
    <w:rsid w:val="0B057D70"/>
    <w:rsid w:val="0B065FC2"/>
    <w:rsid w:val="0B1F52D6"/>
    <w:rsid w:val="0B226B74"/>
    <w:rsid w:val="0B246449"/>
    <w:rsid w:val="0B3C04E9"/>
    <w:rsid w:val="0B4E5BBB"/>
    <w:rsid w:val="0B512FB6"/>
    <w:rsid w:val="0B6B051B"/>
    <w:rsid w:val="0B772A1C"/>
    <w:rsid w:val="0B847B17"/>
    <w:rsid w:val="0B892750"/>
    <w:rsid w:val="0B8D4C06"/>
    <w:rsid w:val="0BC32105"/>
    <w:rsid w:val="0BC814CA"/>
    <w:rsid w:val="0BE8725B"/>
    <w:rsid w:val="0C0B7609"/>
    <w:rsid w:val="0C57284E"/>
    <w:rsid w:val="0C5C1C12"/>
    <w:rsid w:val="0C601702"/>
    <w:rsid w:val="0C670CE3"/>
    <w:rsid w:val="0C7156BE"/>
    <w:rsid w:val="0C935725"/>
    <w:rsid w:val="0C963376"/>
    <w:rsid w:val="0CC51EAD"/>
    <w:rsid w:val="0CE265BB"/>
    <w:rsid w:val="0D076022"/>
    <w:rsid w:val="0D103128"/>
    <w:rsid w:val="0D1D3500"/>
    <w:rsid w:val="0D533015"/>
    <w:rsid w:val="0D5F3A7D"/>
    <w:rsid w:val="0D6C2329"/>
    <w:rsid w:val="0D7F6C6D"/>
    <w:rsid w:val="0D8D29CB"/>
    <w:rsid w:val="0DA16476"/>
    <w:rsid w:val="0DB00467"/>
    <w:rsid w:val="0DBE2B84"/>
    <w:rsid w:val="0E0B7D94"/>
    <w:rsid w:val="0E1924B1"/>
    <w:rsid w:val="0E197DBB"/>
    <w:rsid w:val="0E2350DD"/>
    <w:rsid w:val="0E2F5830"/>
    <w:rsid w:val="0E4312DC"/>
    <w:rsid w:val="0E4D5CB6"/>
    <w:rsid w:val="0E535321"/>
    <w:rsid w:val="0E625C06"/>
    <w:rsid w:val="0E6A2D0C"/>
    <w:rsid w:val="0E7B2823"/>
    <w:rsid w:val="0E812D9A"/>
    <w:rsid w:val="0E972D9F"/>
    <w:rsid w:val="0ECE623A"/>
    <w:rsid w:val="0F052866"/>
    <w:rsid w:val="0F096081"/>
    <w:rsid w:val="0F1467D4"/>
    <w:rsid w:val="0F184516"/>
    <w:rsid w:val="0F1F58A5"/>
    <w:rsid w:val="0F2E3D3A"/>
    <w:rsid w:val="0F3375A2"/>
    <w:rsid w:val="0F786D63"/>
    <w:rsid w:val="0F803E6A"/>
    <w:rsid w:val="0F8951DF"/>
    <w:rsid w:val="0F910A36"/>
    <w:rsid w:val="0FA6485E"/>
    <w:rsid w:val="0FB6788B"/>
    <w:rsid w:val="0FBA381F"/>
    <w:rsid w:val="10044A9B"/>
    <w:rsid w:val="100E1475"/>
    <w:rsid w:val="100F3B6B"/>
    <w:rsid w:val="103C5FE2"/>
    <w:rsid w:val="104573AA"/>
    <w:rsid w:val="104D6442"/>
    <w:rsid w:val="104F21BA"/>
    <w:rsid w:val="10521CAA"/>
    <w:rsid w:val="105F10BE"/>
    <w:rsid w:val="1074577C"/>
    <w:rsid w:val="10D17073"/>
    <w:rsid w:val="10E01064"/>
    <w:rsid w:val="10E70644"/>
    <w:rsid w:val="10EC5C5A"/>
    <w:rsid w:val="10EF585E"/>
    <w:rsid w:val="11050ACA"/>
    <w:rsid w:val="11067B5C"/>
    <w:rsid w:val="114E06C3"/>
    <w:rsid w:val="116C0B49"/>
    <w:rsid w:val="117B6FDE"/>
    <w:rsid w:val="119105B0"/>
    <w:rsid w:val="11AB78C4"/>
    <w:rsid w:val="11AD6787"/>
    <w:rsid w:val="11C75D80"/>
    <w:rsid w:val="120E7E53"/>
    <w:rsid w:val="12184AE2"/>
    <w:rsid w:val="121A2353"/>
    <w:rsid w:val="12260CF8"/>
    <w:rsid w:val="1226519C"/>
    <w:rsid w:val="122B630F"/>
    <w:rsid w:val="123553DF"/>
    <w:rsid w:val="12856EF3"/>
    <w:rsid w:val="128D6FC9"/>
    <w:rsid w:val="12B44556"/>
    <w:rsid w:val="12BE53D5"/>
    <w:rsid w:val="12F157AA"/>
    <w:rsid w:val="130C6140"/>
    <w:rsid w:val="13144FF5"/>
    <w:rsid w:val="137B5074"/>
    <w:rsid w:val="13877EBC"/>
    <w:rsid w:val="13A86B8F"/>
    <w:rsid w:val="13DD7ADC"/>
    <w:rsid w:val="13EE5846"/>
    <w:rsid w:val="140432BB"/>
    <w:rsid w:val="14107EB2"/>
    <w:rsid w:val="143516C6"/>
    <w:rsid w:val="145B6D23"/>
    <w:rsid w:val="148D505F"/>
    <w:rsid w:val="14D42C8D"/>
    <w:rsid w:val="14F275B8"/>
    <w:rsid w:val="152534E9"/>
    <w:rsid w:val="152A262A"/>
    <w:rsid w:val="15363948"/>
    <w:rsid w:val="15380B35"/>
    <w:rsid w:val="153C0833"/>
    <w:rsid w:val="154322CF"/>
    <w:rsid w:val="15521101"/>
    <w:rsid w:val="15526933"/>
    <w:rsid w:val="15595889"/>
    <w:rsid w:val="156C55BC"/>
    <w:rsid w:val="15827954"/>
    <w:rsid w:val="15B4486D"/>
    <w:rsid w:val="15ED04DF"/>
    <w:rsid w:val="15F07F9B"/>
    <w:rsid w:val="160C46A9"/>
    <w:rsid w:val="163B0AEA"/>
    <w:rsid w:val="167F30CD"/>
    <w:rsid w:val="169E5370"/>
    <w:rsid w:val="16A679BA"/>
    <w:rsid w:val="16B34B25"/>
    <w:rsid w:val="16C80323"/>
    <w:rsid w:val="16CB4564"/>
    <w:rsid w:val="16D43419"/>
    <w:rsid w:val="16DA6555"/>
    <w:rsid w:val="16DE6045"/>
    <w:rsid w:val="17161FC2"/>
    <w:rsid w:val="172779EC"/>
    <w:rsid w:val="172D2B29"/>
    <w:rsid w:val="174165D4"/>
    <w:rsid w:val="175005C5"/>
    <w:rsid w:val="1752433D"/>
    <w:rsid w:val="17AA23CB"/>
    <w:rsid w:val="17CE7E68"/>
    <w:rsid w:val="17DD3A06"/>
    <w:rsid w:val="17E07B9B"/>
    <w:rsid w:val="18111F61"/>
    <w:rsid w:val="181F6915"/>
    <w:rsid w:val="184023F2"/>
    <w:rsid w:val="18B74DA0"/>
    <w:rsid w:val="18BD142C"/>
    <w:rsid w:val="18C82B09"/>
    <w:rsid w:val="18E15979"/>
    <w:rsid w:val="18F27B86"/>
    <w:rsid w:val="18FC6C57"/>
    <w:rsid w:val="19031D93"/>
    <w:rsid w:val="190C2B91"/>
    <w:rsid w:val="192741F0"/>
    <w:rsid w:val="19392EA1"/>
    <w:rsid w:val="1941466A"/>
    <w:rsid w:val="194D300E"/>
    <w:rsid w:val="1968446D"/>
    <w:rsid w:val="19704F4F"/>
    <w:rsid w:val="197B5DCD"/>
    <w:rsid w:val="197E141A"/>
    <w:rsid w:val="19AA0461"/>
    <w:rsid w:val="19AF3CC9"/>
    <w:rsid w:val="19CA28B1"/>
    <w:rsid w:val="1A1104E0"/>
    <w:rsid w:val="1A141D7E"/>
    <w:rsid w:val="1A301B30"/>
    <w:rsid w:val="1A4563DB"/>
    <w:rsid w:val="1A756CC1"/>
    <w:rsid w:val="1AAD6142"/>
    <w:rsid w:val="1AC92B69"/>
    <w:rsid w:val="1AD734D7"/>
    <w:rsid w:val="1AFA71C6"/>
    <w:rsid w:val="1B351FAC"/>
    <w:rsid w:val="1B3E5305"/>
    <w:rsid w:val="1B46240B"/>
    <w:rsid w:val="1B6603B7"/>
    <w:rsid w:val="1B6643FA"/>
    <w:rsid w:val="1B6F54BE"/>
    <w:rsid w:val="1B701236"/>
    <w:rsid w:val="1B9969DF"/>
    <w:rsid w:val="1BA01A42"/>
    <w:rsid w:val="1BA17641"/>
    <w:rsid w:val="1BAD4238"/>
    <w:rsid w:val="1BCA4DEA"/>
    <w:rsid w:val="1BDB6FF7"/>
    <w:rsid w:val="1BE51C24"/>
    <w:rsid w:val="1C0E117B"/>
    <w:rsid w:val="1C4D7BCB"/>
    <w:rsid w:val="1C744D56"/>
    <w:rsid w:val="1C76327D"/>
    <w:rsid w:val="1CAB5197"/>
    <w:rsid w:val="1CD53A47"/>
    <w:rsid w:val="1D1458D0"/>
    <w:rsid w:val="1D4D182F"/>
    <w:rsid w:val="1DA84CB7"/>
    <w:rsid w:val="1DC27687"/>
    <w:rsid w:val="1DCC309C"/>
    <w:rsid w:val="1DF223D6"/>
    <w:rsid w:val="1E032835"/>
    <w:rsid w:val="1E206F43"/>
    <w:rsid w:val="1E366767"/>
    <w:rsid w:val="1E4946EC"/>
    <w:rsid w:val="1E4D6D50"/>
    <w:rsid w:val="1E875215"/>
    <w:rsid w:val="1E9C0B98"/>
    <w:rsid w:val="1EB83620"/>
    <w:rsid w:val="1EE47F71"/>
    <w:rsid w:val="1F2962CC"/>
    <w:rsid w:val="1F354C71"/>
    <w:rsid w:val="1F4377A5"/>
    <w:rsid w:val="1F505606"/>
    <w:rsid w:val="1F6553B6"/>
    <w:rsid w:val="1F6E6BD1"/>
    <w:rsid w:val="1F7532BF"/>
    <w:rsid w:val="1F973235"/>
    <w:rsid w:val="1F980D5B"/>
    <w:rsid w:val="1FAB4F33"/>
    <w:rsid w:val="1FB97650"/>
    <w:rsid w:val="1FD60202"/>
    <w:rsid w:val="1FE3647B"/>
    <w:rsid w:val="1FE83A91"/>
    <w:rsid w:val="200D799B"/>
    <w:rsid w:val="20104D96"/>
    <w:rsid w:val="201E5705"/>
    <w:rsid w:val="20450EE3"/>
    <w:rsid w:val="205C7FDB"/>
    <w:rsid w:val="20611E84"/>
    <w:rsid w:val="20621096"/>
    <w:rsid w:val="206375BB"/>
    <w:rsid w:val="206A40B1"/>
    <w:rsid w:val="207672EF"/>
    <w:rsid w:val="20B816B5"/>
    <w:rsid w:val="20BE5BD1"/>
    <w:rsid w:val="211A411E"/>
    <w:rsid w:val="21240AF9"/>
    <w:rsid w:val="2144119B"/>
    <w:rsid w:val="21747CD2"/>
    <w:rsid w:val="219537A4"/>
    <w:rsid w:val="21BA320B"/>
    <w:rsid w:val="21C81DCC"/>
    <w:rsid w:val="21C942F2"/>
    <w:rsid w:val="21CB71C6"/>
    <w:rsid w:val="21DD6EFA"/>
    <w:rsid w:val="21DF2D22"/>
    <w:rsid w:val="21F7445F"/>
    <w:rsid w:val="21F93D33"/>
    <w:rsid w:val="22205764"/>
    <w:rsid w:val="222119F7"/>
    <w:rsid w:val="22250FCC"/>
    <w:rsid w:val="22525B39"/>
    <w:rsid w:val="226D64CF"/>
    <w:rsid w:val="227710FC"/>
    <w:rsid w:val="22AD4B1E"/>
    <w:rsid w:val="22B90B08"/>
    <w:rsid w:val="22D61532"/>
    <w:rsid w:val="22EA3B95"/>
    <w:rsid w:val="22F17100"/>
    <w:rsid w:val="23076924"/>
    <w:rsid w:val="230E380E"/>
    <w:rsid w:val="232748D0"/>
    <w:rsid w:val="23333275"/>
    <w:rsid w:val="23503E27"/>
    <w:rsid w:val="23563407"/>
    <w:rsid w:val="235D02F2"/>
    <w:rsid w:val="235F406A"/>
    <w:rsid w:val="23711FEF"/>
    <w:rsid w:val="237815D0"/>
    <w:rsid w:val="23856B18"/>
    <w:rsid w:val="239857CE"/>
    <w:rsid w:val="23B75C54"/>
    <w:rsid w:val="240864B0"/>
    <w:rsid w:val="240A19EC"/>
    <w:rsid w:val="24107A5A"/>
    <w:rsid w:val="241E3900"/>
    <w:rsid w:val="242157C3"/>
    <w:rsid w:val="242A28CA"/>
    <w:rsid w:val="245F02C4"/>
    <w:rsid w:val="248A3369"/>
    <w:rsid w:val="249B0281"/>
    <w:rsid w:val="24AB12F5"/>
    <w:rsid w:val="24CC1BD3"/>
    <w:rsid w:val="24D665AE"/>
    <w:rsid w:val="24EC4023"/>
    <w:rsid w:val="24F3035A"/>
    <w:rsid w:val="24F84776"/>
    <w:rsid w:val="24FF3757"/>
    <w:rsid w:val="25021151"/>
    <w:rsid w:val="250A6257"/>
    <w:rsid w:val="250F386E"/>
    <w:rsid w:val="25565941"/>
    <w:rsid w:val="257F27A2"/>
    <w:rsid w:val="25A641D2"/>
    <w:rsid w:val="25AB3597"/>
    <w:rsid w:val="25DA20CE"/>
    <w:rsid w:val="25E1345C"/>
    <w:rsid w:val="25E35426"/>
    <w:rsid w:val="260078E7"/>
    <w:rsid w:val="26023E16"/>
    <w:rsid w:val="26280F6B"/>
    <w:rsid w:val="26431A21"/>
    <w:rsid w:val="266D4CF0"/>
    <w:rsid w:val="26864004"/>
    <w:rsid w:val="26F15921"/>
    <w:rsid w:val="27090EBD"/>
    <w:rsid w:val="270A69E3"/>
    <w:rsid w:val="27174C5C"/>
    <w:rsid w:val="2738751F"/>
    <w:rsid w:val="274F43F6"/>
    <w:rsid w:val="276334B2"/>
    <w:rsid w:val="2767173F"/>
    <w:rsid w:val="27736336"/>
    <w:rsid w:val="27932534"/>
    <w:rsid w:val="27A9380F"/>
    <w:rsid w:val="27BB1A8B"/>
    <w:rsid w:val="27BD1CA7"/>
    <w:rsid w:val="27F51441"/>
    <w:rsid w:val="27FD1F46"/>
    <w:rsid w:val="282C42AE"/>
    <w:rsid w:val="285D6C24"/>
    <w:rsid w:val="289A5B44"/>
    <w:rsid w:val="28B560BE"/>
    <w:rsid w:val="28C66939"/>
    <w:rsid w:val="28EF7C3E"/>
    <w:rsid w:val="28F214DC"/>
    <w:rsid w:val="28F434A6"/>
    <w:rsid w:val="2908562D"/>
    <w:rsid w:val="290D6316"/>
    <w:rsid w:val="292B01C4"/>
    <w:rsid w:val="294361DC"/>
    <w:rsid w:val="29736AC1"/>
    <w:rsid w:val="29785E86"/>
    <w:rsid w:val="29A50C45"/>
    <w:rsid w:val="29B35110"/>
    <w:rsid w:val="29B87702"/>
    <w:rsid w:val="29BD1AEA"/>
    <w:rsid w:val="29D357B2"/>
    <w:rsid w:val="29D46E34"/>
    <w:rsid w:val="29DB4666"/>
    <w:rsid w:val="29E31DE1"/>
    <w:rsid w:val="2A063491"/>
    <w:rsid w:val="2A070FB7"/>
    <w:rsid w:val="2A1262DA"/>
    <w:rsid w:val="2A13795C"/>
    <w:rsid w:val="2A2102CB"/>
    <w:rsid w:val="2A241B69"/>
    <w:rsid w:val="2A473AAA"/>
    <w:rsid w:val="2A4E6BE6"/>
    <w:rsid w:val="2A53244F"/>
    <w:rsid w:val="2A717D79"/>
    <w:rsid w:val="2A810D6A"/>
    <w:rsid w:val="2A93151A"/>
    <w:rsid w:val="2A944F41"/>
    <w:rsid w:val="2AA1140C"/>
    <w:rsid w:val="2AA36F32"/>
    <w:rsid w:val="2AE632C3"/>
    <w:rsid w:val="2B0379D1"/>
    <w:rsid w:val="2B404781"/>
    <w:rsid w:val="2B4F2C16"/>
    <w:rsid w:val="2B6366C1"/>
    <w:rsid w:val="2B6C74B0"/>
    <w:rsid w:val="2B98280F"/>
    <w:rsid w:val="2B9D68C5"/>
    <w:rsid w:val="2BB92785"/>
    <w:rsid w:val="2BBD4024"/>
    <w:rsid w:val="2BE315B0"/>
    <w:rsid w:val="2BF35C97"/>
    <w:rsid w:val="2BFF463C"/>
    <w:rsid w:val="2C330869"/>
    <w:rsid w:val="2C365B84"/>
    <w:rsid w:val="2C4D184B"/>
    <w:rsid w:val="2C4E2ECE"/>
    <w:rsid w:val="2C520C10"/>
    <w:rsid w:val="2C815051"/>
    <w:rsid w:val="2C8C2B04"/>
    <w:rsid w:val="2CCC268C"/>
    <w:rsid w:val="2CED0939"/>
    <w:rsid w:val="2D1265F1"/>
    <w:rsid w:val="2D1660E1"/>
    <w:rsid w:val="2D196D86"/>
    <w:rsid w:val="2D2500D2"/>
    <w:rsid w:val="2D256324"/>
    <w:rsid w:val="2D320A41"/>
    <w:rsid w:val="2D3B5B48"/>
    <w:rsid w:val="2D964B2C"/>
    <w:rsid w:val="2DC25921"/>
    <w:rsid w:val="2DD90EBD"/>
    <w:rsid w:val="2DDD3BBC"/>
    <w:rsid w:val="2DE70BE1"/>
    <w:rsid w:val="2E3305CD"/>
    <w:rsid w:val="2E3A5DFF"/>
    <w:rsid w:val="2E3C1B78"/>
    <w:rsid w:val="2E456552"/>
    <w:rsid w:val="2E60513A"/>
    <w:rsid w:val="2E7C01C6"/>
    <w:rsid w:val="2E7C66F2"/>
    <w:rsid w:val="2E8C5F2F"/>
    <w:rsid w:val="2E8E7EF9"/>
    <w:rsid w:val="2EA27501"/>
    <w:rsid w:val="2EB72FAC"/>
    <w:rsid w:val="2EBB1B7D"/>
    <w:rsid w:val="2EC21951"/>
    <w:rsid w:val="2EDB2186"/>
    <w:rsid w:val="2EFC1307"/>
    <w:rsid w:val="2EFF4953"/>
    <w:rsid w:val="2F2F348A"/>
    <w:rsid w:val="2F3E191F"/>
    <w:rsid w:val="2F866E22"/>
    <w:rsid w:val="2F950E14"/>
    <w:rsid w:val="2FB76FDC"/>
    <w:rsid w:val="2FD933F6"/>
    <w:rsid w:val="2FEF2C1A"/>
    <w:rsid w:val="300C557A"/>
    <w:rsid w:val="301663F8"/>
    <w:rsid w:val="30332487"/>
    <w:rsid w:val="3060397A"/>
    <w:rsid w:val="306858C7"/>
    <w:rsid w:val="307750E9"/>
    <w:rsid w:val="30BD5981"/>
    <w:rsid w:val="30F2476F"/>
    <w:rsid w:val="30F304E8"/>
    <w:rsid w:val="3106021B"/>
    <w:rsid w:val="31540F86"/>
    <w:rsid w:val="31886E82"/>
    <w:rsid w:val="31905D36"/>
    <w:rsid w:val="31945827"/>
    <w:rsid w:val="319475D5"/>
    <w:rsid w:val="31AF0359"/>
    <w:rsid w:val="31B11F7B"/>
    <w:rsid w:val="31D71662"/>
    <w:rsid w:val="31E71DFA"/>
    <w:rsid w:val="31F97D80"/>
    <w:rsid w:val="31FA71C2"/>
    <w:rsid w:val="31FF6DC2"/>
    <w:rsid w:val="32002EBC"/>
    <w:rsid w:val="32094E16"/>
    <w:rsid w:val="32100650"/>
    <w:rsid w:val="325925CC"/>
    <w:rsid w:val="325D3E6B"/>
    <w:rsid w:val="327D62BB"/>
    <w:rsid w:val="32821B23"/>
    <w:rsid w:val="32911D66"/>
    <w:rsid w:val="32944A6A"/>
    <w:rsid w:val="32A23F73"/>
    <w:rsid w:val="32A81F4D"/>
    <w:rsid w:val="32C959A4"/>
    <w:rsid w:val="32D71C14"/>
    <w:rsid w:val="32E15F8F"/>
    <w:rsid w:val="32EE0F67"/>
    <w:rsid w:val="32FC7B27"/>
    <w:rsid w:val="331309CD"/>
    <w:rsid w:val="33185FE3"/>
    <w:rsid w:val="3330731C"/>
    <w:rsid w:val="333746BC"/>
    <w:rsid w:val="33384A8F"/>
    <w:rsid w:val="334E6889"/>
    <w:rsid w:val="335039CF"/>
    <w:rsid w:val="33550FE6"/>
    <w:rsid w:val="33582884"/>
    <w:rsid w:val="3369683F"/>
    <w:rsid w:val="33707BCD"/>
    <w:rsid w:val="33A37FA3"/>
    <w:rsid w:val="33AE06F6"/>
    <w:rsid w:val="33BC72B7"/>
    <w:rsid w:val="33D53ED4"/>
    <w:rsid w:val="33E40FAB"/>
    <w:rsid w:val="33E74334"/>
    <w:rsid w:val="33ED121E"/>
    <w:rsid w:val="34476B80"/>
    <w:rsid w:val="344A2B14"/>
    <w:rsid w:val="34727975"/>
    <w:rsid w:val="34897199"/>
    <w:rsid w:val="349A13A6"/>
    <w:rsid w:val="35221C7D"/>
    <w:rsid w:val="353C71E4"/>
    <w:rsid w:val="353F4BDD"/>
    <w:rsid w:val="353F5AA9"/>
    <w:rsid w:val="35417A73"/>
    <w:rsid w:val="355A0B35"/>
    <w:rsid w:val="355C313E"/>
    <w:rsid w:val="35773495"/>
    <w:rsid w:val="35845BB2"/>
    <w:rsid w:val="35977693"/>
    <w:rsid w:val="359F0C3E"/>
    <w:rsid w:val="35A41DB0"/>
    <w:rsid w:val="35C80115"/>
    <w:rsid w:val="35C802BA"/>
    <w:rsid w:val="35D501BC"/>
    <w:rsid w:val="35EB79DF"/>
    <w:rsid w:val="35FC0710"/>
    <w:rsid w:val="360F7B72"/>
    <w:rsid w:val="3615084C"/>
    <w:rsid w:val="361B02C4"/>
    <w:rsid w:val="362658B3"/>
    <w:rsid w:val="36341386"/>
    <w:rsid w:val="363B0967"/>
    <w:rsid w:val="365612FD"/>
    <w:rsid w:val="366A124C"/>
    <w:rsid w:val="3676374D"/>
    <w:rsid w:val="36851BE2"/>
    <w:rsid w:val="369648D9"/>
    <w:rsid w:val="36B64491"/>
    <w:rsid w:val="370A7877"/>
    <w:rsid w:val="371C0798"/>
    <w:rsid w:val="37555A58"/>
    <w:rsid w:val="375F68D7"/>
    <w:rsid w:val="37873738"/>
    <w:rsid w:val="3790083E"/>
    <w:rsid w:val="37955E55"/>
    <w:rsid w:val="379E73FF"/>
    <w:rsid w:val="37B00EE0"/>
    <w:rsid w:val="37C4673A"/>
    <w:rsid w:val="37D179A4"/>
    <w:rsid w:val="37ED3EE3"/>
    <w:rsid w:val="38082ACA"/>
    <w:rsid w:val="386E61E6"/>
    <w:rsid w:val="388365F5"/>
    <w:rsid w:val="38983E4E"/>
    <w:rsid w:val="38A23043"/>
    <w:rsid w:val="38C84008"/>
    <w:rsid w:val="390A2872"/>
    <w:rsid w:val="391D07F7"/>
    <w:rsid w:val="39394D72"/>
    <w:rsid w:val="395A7356"/>
    <w:rsid w:val="395D6E46"/>
    <w:rsid w:val="39987E7E"/>
    <w:rsid w:val="39AC1DDE"/>
    <w:rsid w:val="39E3734B"/>
    <w:rsid w:val="3A0E0140"/>
    <w:rsid w:val="3A133427"/>
    <w:rsid w:val="3A252624"/>
    <w:rsid w:val="3A437DEA"/>
    <w:rsid w:val="3A4545FC"/>
    <w:rsid w:val="3A4B6C9E"/>
    <w:rsid w:val="3A4D0C68"/>
    <w:rsid w:val="3A541FF7"/>
    <w:rsid w:val="3A557B1D"/>
    <w:rsid w:val="3A5E69D2"/>
    <w:rsid w:val="3A612966"/>
    <w:rsid w:val="3A836438"/>
    <w:rsid w:val="3A8521B0"/>
    <w:rsid w:val="3A8D5509"/>
    <w:rsid w:val="3A8F3B21"/>
    <w:rsid w:val="3AC76C6D"/>
    <w:rsid w:val="3B051543"/>
    <w:rsid w:val="3B091033"/>
    <w:rsid w:val="3B11613A"/>
    <w:rsid w:val="3B3D6F2F"/>
    <w:rsid w:val="3B60677A"/>
    <w:rsid w:val="3BA40D5C"/>
    <w:rsid w:val="3BBA2E14"/>
    <w:rsid w:val="3BBB1718"/>
    <w:rsid w:val="3BC46D08"/>
    <w:rsid w:val="3BC74A4B"/>
    <w:rsid w:val="3BD056AD"/>
    <w:rsid w:val="3C1063F2"/>
    <w:rsid w:val="3C237ED3"/>
    <w:rsid w:val="3C2459F9"/>
    <w:rsid w:val="3C373913"/>
    <w:rsid w:val="3C4B11D8"/>
    <w:rsid w:val="3C860462"/>
    <w:rsid w:val="3C920BB5"/>
    <w:rsid w:val="3C9C7C85"/>
    <w:rsid w:val="3CA8487C"/>
    <w:rsid w:val="3CBB4F2E"/>
    <w:rsid w:val="3CCA0042"/>
    <w:rsid w:val="3CCC056A"/>
    <w:rsid w:val="3CF47AC1"/>
    <w:rsid w:val="3D08531B"/>
    <w:rsid w:val="3D3B2FFA"/>
    <w:rsid w:val="3D4225DB"/>
    <w:rsid w:val="3D4F4CF8"/>
    <w:rsid w:val="3D6F0EF6"/>
    <w:rsid w:val="3D883E24"/>
    <w:rsid w:val="3D8C1AA8"/>
    <w:rsid w:val="3D9170BE"/>
    <w:rsid w:val="3DAF5796"/>
    <w:rsid w:val="3DB72FC9"/>
    <w:rsid w:val="3DB86D41"/>
    <w:rsid w:val="3DBA6615"/>
    <w:rsid w:val="3DD516A1"/>
    <w:rsid w:val="3DFB09DB"/>
    <w:rsid w:val="3E012496"/>
    <w:rsid w:val="3E06185A"/>
    <w:rsid w:val="3E083824"/>
    <w:rsid w:val="3E247F32"/>
    <w:rsid w:val="3E2E2B5F"/>
    <w:rsid w:val="3E431161"/>
    <w:rsid w:val="3E483C21"/>
    <w:rsid w:val="3E4D56DB"/>
    <w:rsid w:val="3E693B97"/>
    <w:rsid w:val="3E8135D7"/>
    <w:rsid w:val="3EAA6689"/>
    <w:rsid w:val="3EB76FF8"/>
    <w:rsid w:val="3EBE0387"/>
    <w:rsid w:val="3EC62D97"/>
    <w:rsid w:val="3ED71449"/>
    <w:rsid w:val="3ED8401B"/>
    <w:rsid w:val="3EE576C2"/>
    <w:rsid w:val="3EE6343A"/>
    <w:rsid w:val="3EE871B2"/>
    <w:rsid w:val="3F165ACD"/>
    <w:rsid w:val="3F185CE9"/>
    <w:rsid w:val="3F2006FA"/>
    <w:rsid w:val="3F3B19D7"/>
    <w:rsid w:val="3F634A8A"/>
    <w:rsid w:val="3F6A6C05"/>
    <w:rsid w:val="3FB44C89"/>
    <w:rsid w:val="3FE07E89"/>
    <w:rsid w:val="3FFF0C57"/>
    <w:rsid w:val="400022D9"/>
    <w:rsid w:val="403F2E01"/>
    <w:rsid w:val="40672358"/>
    <w:rsid w:val="40907B01"/>
    <w:rsid w:val="40B34050"/>
    <w:rsid w:val="40EA5463"/>
    <w:rsid w:val="41214BFD"/>
    <w:rsid w:val="412D35A2"/>
    <w:rsid w:val="41325F04"/>
    <w:rsid w:val="41412BA9"/>
    <w:rsid w:val="41562AF9"/>
    <w:rsid w:val="41AF045B"/>
    <w:rsid w:val="41B415CD"/>
    <w:rsid w:val="41D91034"/>
    <w:rsid w:val="423F533B"/>
    <w:rsid w:val="4278084D"/>
    <w:rsid w:val="4290203A"/>
    <w:rsid w:val="42AB40BD"/>
    <w:rsid w:val="42C85330"/>
    <w:rsid w:val="42D53EF1"/>
    <w:rsid w:val="434F77FF"/>
    <w:rsid w:val="43655275"/>
    <w:rsid w:val="4387343D"/>
    <w:rsid w:val="439379C1"/>
    <w:rsid w:val="43A51B15"/>
    <w:rsid w:val="43B27D8E"/>
    <w:rsid w:val="43B9111D"/>
    <w:rsid w:val="43D47D05"/>
    <w:rsid w:val="43E02B4D"/>
    <w:rsid w:val="44020D16"/>
    <w:rsid w:val="44352E99"/>
    <w:rsid w:val="44641089"/>
    <w:rsid w:val="4464552C"/>
    <w:rsid w:val="446C2633"/>
    <w:rsid w:val="4487121B"/>
    <w:rsid w:val="44A27E03"/>
    <w:rsid w:val="44AB315B"/>
    <w:rsid w:val="44E21413"/>
    <w:rsid w:val="44F56185"/>
    <w:rsid w:val="44F85C75"/>
    <w:rsid w:val="45050ABD"/>
    <w:rsid w:val="450D34CE"/>
    <w:rsid w:val="45216F7A"/>
    <w:rsid w:val="452D3B70"/>
    <w:rsid w:val="4550785F"/>
    <w:rsid w:val="455410FD"/>
    <w:rsid w:val="458D57CB"/>
    <w:rsid w:val="45964172"/>
    <w:rsid w:val="45E05087"/>
    <w:rsid w:val="45E93671"/>
    <w:rsid w:val="46250CEB"/>
    <w:rsid w:val="465810C1"/>
    <w:rsid w:val="465B470D"/>
    <w:rsid w:val="465D0485"/>
    <w:rsid w:val="46623CEE"/>
    <w:rsid w:val="468C48C7"/>
    <w:rsid w:val="46BD0F24"/>
    <w:rsid w:val="46C10A14"/>
    <w:rsid w:val="46F04E55"/>
    <w:rsid w:val="47040901"/>
    <w:rsid w:val="47215957"/>
    <w:rsid w:val="472965B9"/>
    <w:rsid w:val="4732546E"/>
    <w:rsid w:val="47413903"/>
    <w:rsid w:val="47523D62"/>
    <w:rsid w:val="475C24EB"/>
    <w:rsid w:val="476B6BD2"/>
    <w:rsid w:val="47AF3048"/>
    <w:rsid w:val="47C36A0E"/>
    <w:rsid w:val="47CA7D9C"/>
    <w:rsid w:val="47DC529C"/>
    <w:rsid w:val="47E726FC"/>
    <w:rsid w:val="47FC5A7C"/>
    <w:rsid w:val="481E1E96"/>
    <w:rsid w:val="4823125B"/>
    <w:rsid w:val="485E2293"/>
    <w:rsid w:val="486E0728"/>
    <w:rsid w:val="48C66B22"/>
    <w:rsid w:val="48EC5AF0"/>
    <w:rsid w:val="48EE3617"/>
    <w:rsid w:val="490C7F41"/>
    <w:rsid w:val="491F5EC6"/>
    <w:rsid w:val="49883A6B"/>
    <w:rsid w:val="49971F00"/>
    <w:rsid w:val="499E503D"/>
    <w:rsid w:val="49B4660E"/>
    <w:rsid w:val="49D001CF"/>
    <w:rsid w:val="49D7054F"/>
    <w:rsid w:val="4A0155CC"/>
    <w:rsid w:val="4A0C644A"/>
    <w:rsid w:val="4A1E1CDA"/>
    <w:rsid w:val="4A3239D7"/>
    <w:rsid w:val="4A513E5D"/>
    <w:rsid w:val="4A5E2A1E"/>
    <w:rsid w:val="4A8835F7"/>
    <w:rsid w:val="4A9401EE"/>
    <w:rsid w:val="4ADD3943"/>
    <w:rsid w:val="4AFA62A3"/>
    <w:rsid w:val="4B412124"/>
    <w:rsid w:val="4B58746D"/>
    <w:rsid w:val="4B6202EC"/>
    <w:rsid w:val="4B871B00"/>
    <w:rsid w:val="4B9E7576"/>
    <w:rsid w:val="4BC0573E"/>
    <w:rsid w:val="4BE228EC"/>
    <w:rsid w:val="4BF90C50"/>
    <w:rsid w:val="4BFC429C"/>
    <w:rsid w:val="4C066EC9"/>
    <w:rsid w:val="4C084E57"/>
    <w:rsid w:val="4C123AC0"/>
    <w:rsid w:val="4C39104D"/>
    <w:rsid w:val="4C742085"/>
    <w:rsid w:val="4C9D782D"/>
    <w:rsid w:val="4CAA019C"/>
    <w:rsid w:val="4CBA03DF"/>
    <w:rsid w:val="4CD40D75"/>
    <w:rsid w:val="4CF145D8"/>
    <w:rsid w:val="4CFF2A28"/>
    <w:rsid w:val="4D697710"/>
    <w:rsid w:val="4D814A59"/>
    <w:rsid w:val="4DA8648A"/>
    <w:rsid w:val="4DD74FC1"/>
    <w:rsid w:val="4DDC4386"/>
    <w:rsid w:val="4DDD54DD"/>
    <w:rsid w:val="4DDE8B31"/>
    <w:rsid w:val="4DE44FE8"/>
    <w:rsid w:val="4DE60D60"/>
    <w:rsid w:val="4DF5365E"/>
    <w:rsid w:val="4E1D1490"/>
    <w:rsid w:val="4E1F4272"/>
    <w:rsid w:val="4E320449"/>
    <w:rsid w:val="4E3917D8"/>
    <w:rsid w:val="4E7771A1"/>
    <w:rsid w:val="4E946A0E"/>
    <w:rsid w:val="4EB175C0"/>
    <w:rsid w:val="4EBD41B7"/>
    <w:rsid w:val="4EFB4CDF"/>
    <w:rsid w:val="4EFC6ECE"/>
    <w:rsid w:val="4F1677C3"/>
    <w:rsid w:val="4F344AEC"/>
    <w:rsid w:val="4F730D1A"/>
    <w:rsid w:val="4FAD55BD"/>
    <w:rsid w:val="4FC11190"/>
    <w:rsid w:val="4FDA48F5"/>
    <w:rsid w:val="4FE85264"/>
    <w:rsid w:val="501E2A33"/>
    <w:rsid w:val="50334005"/>
    <w:rsid w:val="50444D71"/>
    <w:rsid w:val="50463D38"/>
    <w:rsid w:val="5050778D"/>
    <w:rsid w:val="50566671"/>
    <w:rsid w:val="505A5A36"/>
    <w:rsid w:val="506B379F"/>
    <w:rsid w:val="506D6A57"/>
    <w:rsid w:val="50795EBC"/>
    <w:rsid w:val="50AB003F"/>
    <w:rsid w:val="50CF1314"/>
    <w:rsid w:val="50DB6B76"/>
    <w:rsid w:val="50F11EF6"/>
    <w:rsid w:val="51072E77"/>
    <w:rsid w:val="510D4856"/>
    <w:rsid w:val="51181B78"/>
    <w:rsid w:val="51402E7D"/>
    <w:rsid w:val="51497F84"/>
    <w:rsid w:val="51510BE7"/>
    <w:rsid w:val="5180327A"/>
    <w:rsid w:val="51BA2C30"/>
    <w:rsid w:val="51D04201"/>
    <w:rsid w:val="51FD16F6"/>
    <w:rsid w:val="521C7446"/>
    <w:rsid w:val="523C53F3"/>
    <w:rsid w:val="526A01B2"/>
    <w:rsid w:val="527A416D"/>
    <w:rsid w:val="528D3EA0"/>
    <w:rsid w:val="528D5C4E"/>
    <w:rsid w:val="52B61649"/>
    <w:rsid w:val="52D47D21"/>
    <w:rsid w:val="52E00474"/>
    <w:rsid w:val="52FB705C"/>
    <w:rsid w:val="53195734"/>
    <w:rsid w:val="534529CD"/>
    <w:rsid w:val="5367649F"/>
    <w:rsid w:val="53895131"/>
    <w:rsid w:val="538A6632"/>
    <w:rsid w:val="53A019B1"/>
    <w:rsid w:val="53A414A2"/>
    <w:rsid w:val="53B84F4D"/>
    <w:rsid w:val="53D61877"/>
    <w:rsid w:val="53EE4E13"/>
    <w:rsid w:val="53FA7313"/>
    <w:rsid w:val="5432598B"/>
    <w:rsid w:val="5444538C"/>
    <w:rsid w:val="546B024C"/>
    <w:rsid w:val="547F1F0F"/>
    <w:rsid w:val="54813591"/>
    <w:rsid w:val="5495528E"/>
    <w:rsid w:val="54DC2EBD"/>
    <w:rsid w:val="550541C2"/>
    <w:rsid w:val="55195EBF"/>
    <w:rsid w:val="55254864"/>
    <w:rsid w:val="552608A2"/>
    <w:rsid w:val="55320D2F"/>
    <w:rsid w:val="55592760"/>
    <w:rsid w:val="557F2999"/>
    <w:rsid w:val="55B856D8"/>
    <w:rsid w:val="55CC1183"/>
    <w:rsid w:val="56101070"/>
    <w:rsid w:val="563011AC"/>
    <w:rsid w:val="566D64C3"/>
    <w:rsid w:val="568D6DED"/>
    <w:rsid w:val="569F41A2"/>
    <w:rsid w:val="56CA5804"/>
    <w:rsid w:val="56CD6F61"/>
    <w:rsid w:val="56D64E43"/>
    <w:rsid w:val="56DE2F1C"/>
    <w:rsid w:val="570D735E"/>
    <w:rsid w:val="57122217"/>
    <w:rsid w:val="572D5C52"/>
    <w:rsid w:val="573174F0"/>
    <w:rsid w:val="573E766F"/>
    <w:rsid w:val="5748483A"/>
    <w:rsid w:val="574F7976"/>
    <w:rsid w:val="57680A38"/>
    <w:rsid w:val="576B22D6"/>
    <w:rsid w:val="577C44E3"/>
    <w:rsid w:val="578D4384"/>
    <w:rsid w:val="57A557E8"/>
    <w:rsid w:val="57CA524F"/>
    <w:rsid w:val="57F329F7"/>
    <w:rsid w:val="57F56770"/>
    <w:rsid w:val="57F65498"/>
    <w:rsid w:val="57FD73D2"/>
    <w:rsid w:val="5814296E"/>
    <w:rsid w:val="583077A8"/>
    <w:rsid w:val="583F79EB"/>
    <w:rsid w:val="58445001"/>
    <w:rsid w:val="58647451"/>
    <w:rsid w:val="58937D37"/>
    <w:rsid w:val="589966DD"/>
    <w:rsid w:val="58B33F35"/>
    <w:rsid w:val="58F21916"/>
    <w:rsid w:val="58FA1B64"/>
    <w:rsid w:val="58FA6008"/>
    <w:rsid w:val="590649AC"/>
    <w:rsid w:val="592A069B"/>
    <w:rsid w:val="59376914"/>
    <w:rsid w:val="5943175D"/>
    <w:rsid w:val="59835FFD"/>
    <w:rsid w:val="59B91A1F"/>
    <w:rsid w:val="59D423B5"/>
    <w:rsid w:val="59EF5441"/>
    <w:rsid w:val="5A67147B"/>
    <w:rsid w:val="5A7476F4"/>
    <w:rsid w:val="5A7B6CD4"/>
    <w:rsid w:val="5A9164F8"/>
    <w:rsid w:val="5AA224B3"/>
    <w:rsid w:val="5AC10B8B"/>
    <w:rsid w:val="5AC80D35"/>
    <w:rsid w:val="5B2335F4"/>
    <w:rsid w:val="5B3752F1"/>
    <w:rsid w:val="5B42386F"/>
    <w:rsid w:val="5B435A44"/>
    <w:rsid w:val="5B490B80"/>
    <w:rsid w:val="5B6D486F"/>
    <w:rsid w:val="5B8F6EDB"/>
    <w:rsid w:val="5BA04C44"/>
    <w:rsid w:val="5BA159E3"/>
    <w:rsid w:val="5BAF30D9"/>
    <w:rsid w:val="5BC76675"/>
    <w:rsid w:val="5BE56AFB"/>
    <w:rsid w:val="5BF24D5F"/>
    <w:rsid w:val="5BF81968"/>
    <w:rsid w:val="5C076A71"/>
    <w:rsid w:val="5C0D1BAE"/>
    <w:rsid w:val="5C164F06"/>
    <w:rsid w:val="5C6914DA"/>
    <w:rsid w:val="5C71213D"/>
    <w:rsid w:val="5C91458D"/>
    <w:rsid w:val="5C9A5B38"/>
    <w:rsid w:val="5CA32493"/>
    <w:rsid w:val="5CAB38A1"/>
    <w:rsid w:val="5CB32755"/>
    <w:rsid w:val="5CC13AD7"/>
    <w:rsid w:val="5CEE19DF"/>
    <w:rsid w:val="5D0D6309"/>
    <w:rsid w:val="5D1D024E"/>
    <w:rsid w:val="5DC15346"/>
    <w:rsid w:val="5DDC3F2E"/>
    <w:rsid w:val="5E0771FD"/>
    <w:rsid w:val="5E086AD1"/>
    <w:rsid w:val="5E2E1BCA"/>
    <w:rsid w:val="5E2F21EE"/>
    <w:rsid w:val="5E5D6E1D"/>
    <w:rsid w:val="5E653095"/>
    <w:rsid w:val="5E68756F"/>
    <w:rsid w:val="5E99597B"/>
    <w:rsid w:val="5F0B4ACB"/>
    <w:rsid w:val="5F105C3D"/>
    <w:rsid w:val="5F3833E6"/>
    <w:rsid w:val="5F5226F9"/>
    <w:rsid w:val="5F5A335C"/>
    <w:rsid w:val="5F84662B"/>
    <w:rsid w:val="5F8D54E0"/>
    <w:rsid w:val="5F8E1258"/>
    <w:rsid w:val="5F942D12"/>
    <w:rsid w:val="5F9E593F"/>
    <w:rsid w:val="5FB76A00"/>
    <w:rsid w:val="603D5158"/>
    <w:rsid w:val="60591866"/>
    <w:rsid w:val="60853A41"/>
    <w:rsid w:val="60AC408B"/>
    <w:rsid w:val="60C74A21"/>
    <w:rsid w:val="60E80570"/>
    <w:rsid w:val="611D0AE5"/>
    <w:rsid w:val="612400C6"/>
    <w:rsid w:val="6155202D"/>
    <w:rsid w:val="61646714"/>
    <w:rsid w:val="618D5C6B"/>
    <w:rsid w:val="619F599E"/>
    <w:rsid w:val="61BA6334"/>
    <w:rsid w:val="61DB4C28"/>
    <w:rsid w:val="61E57855"/>
    <w:rsid w:val="6200643D"/>
    <w:rsid w:val="62023B22"/>
    <w:rsid w:val="62085F01"/>
    <w:rsid w:val="62740BD9"/>
    <w:rsid w:val="627831CA"/>
    <w:rsid w:val="62917095"/>
    <w:rsid w:val="62C456BC"/>
    <w:rsid w:val="631101D6"/>
    <w:rsid w:val="631B1054"/>
    <w:rsid w:val="631D301E"/>
    <w:rsid w:val="631F0B45"/>
    <w:rsid w:val="632B74E9"/>
    <w:rsid w:val="63343EC4"/>
    <w:rsid w:val="633C102C"/>
    <w:rsid w:val="63557582"/>
    <w:rsid w:val="636827C8"/>
    <w:rsid w:val="637013A0"/>
    <w:rsid w:val="638B442C"/>
    <w:rsid w:val="639A641D"/>
    <w:rsid w:val="63A159FD"/>
    <w:rsid w:val="63B10704"/>
    <w:rsid w:val="64047D3A"/>
    <w:rsid w:val="640E515F"/>
    <w:rsid w:val="643D690A"/>
    <w:rsid w:val="64682077"/>
    <w:rsid w:val="64A21A2D"/>
    <w:rsid w:val="64B81251"/>
    <w:rsid w:val="64C17C5F"/>
    <w:rsid w:val="64C51278"/>
    <w:rsid w:val="64DD2A65"/>
    <w:rsid w:val="64F52025"/>
    <w:rsid w:val="650A5824"/>
    <w:rsid w:val="651B533C"/>
    <w:rsid w:val="65257F68"/>
    <w:rsid w:val="652E0A4C"/>
    <w:rsid w:val="652E506F"/>
    <w:rsid w:val="656C5B97"/>
    <w:rsid w:val="657F3B1C"/>
    <w:rsid w:val="65870C23"/>
    <w:rsid w:val="65901886"/>
    <w:rsid w:val="659F41BF"/>
    <w:rsid w:val="65D93276"/>
    <w:rsid w:val="65EE0CA2"/>
    <w:rsid w:val="65F91B21"/>
    <w:rsid w:val="66344907"/>
    <w:rsid w:val="66947B1D"/>
    <w:rsid w:val="66952ECC"/>
    <w:rsid w:val="66AC7A28"/>
    <w:rsid w:val="66D434B7"/>
    <w:rsid w:val="670047E9"/>
    <w:rsid w:val="6707788F"/>
    <w:rsid w:val="67386679"/>
    <w:rsid w:val="6739419F"/>
    <w:rsid w:val="674E7C4A"/>
    <w:rsid w:val="675B4115"/>
    <w:rsid w:val="67696832"/>
    <w:rsid w:val="67B33F51"/>
    <w:rsid w:val="67BA52E0"/>
    <w:rsid w:val="67C577E1"/>
    <w:rsid w:val="67CC0B6F"/>
    <w:rsid w:val="67D839B8"/>
    <w:rsid w:val="67FB0A4B"/>
    <w:rsid w:val="68016A6B"/>
    <w:rsid w:val="681349F0"/>
    <w:rsid w:val="68164837"/>
    <w:rsid w:val="681E586F"/>
    <w:rsid w:val="68352BB8"/>
    <w:rsid w:val="684A6664"/>
    <w:rsid w:val="688B27D8"/>
    <w:rsid w:val="689618A9"/>
    <w:rsid w:val="68975621"/>
    <w:rsid w:val="68985095"/>
    <w:rsid w:val="689F0032"/>
    <w:rsid w:val="68B41D2F"/>
    <w:rsid w:val="68BB23A7"/>
    <w:rsid w:val="68C53F3C"/>
    <w:rsid w:val="68E00A78"/>
    <w:rsid w:val="68EC771B"/>
    <w:rsid w:val="69422328"/>
    <w:rsid w:val="695931B4"/>
    <w:rsid w:val="696574CD"/>
    <w:rsid w:val="696D2339"/>
    <w:rsid w:val="698E432E"/>
    <w:rsid w:val="69A30A89"/>
    <w:rsid w:val="69A9212D"/>
    <w:rsid w:val="69AC6EAA"/>
    <w:rsid w:val="69AD42A0"/>
    <w:rsid w:val="69BB70ED"/>
    <w:rsid w:val="69CB37D4"/>
    <w:rsid w:val="69E00902"/>
    <w:rsid w:val="6A0171F6"/>
    <w:rsid w:val="6A4E61B3"/>
    <w:rsid w:val="6A7004FA"/>
    <w:rsid w:val="6A7D43A3"/>
    <w:rsid w:val="6A8B4D12"/>
    <w:rsid w:val="6A9E67F3"/>
    <w:rsid w:val="6AA06A0F"/>
    <w:rsid w:val="6ACA583A"/>
    <w:rsid w:val="6ACD0E86"/>
    <w:rsid w:val="6AD95A7D"/>
    <w:rsid w:val="6AE34B4E"/>
    <w:rsid w:val="6AF723A7"/>
    <w:rsid w:val="6AF91C7B"/>
    <w:rsid w:val="6B065463"/>
    <w:rsid w:val="6B0F5943"/>
    <w:rsid w:val="6B5477F9"/>
    <w:rsid w:val="6B557B0C"/>
    <w:rsid w:val="6B7D0AFE"/>
    <w:rsid w:val="6BAA7419"/>
    <w:rsid w:val="6BB56A35"/>
    <w:rsid w:val="6BB64010"/>
    <w:rsid w:val="6BDD77EF"/>
    <w:rsid w:val="6BF6265F"/>
    <w:rsid w:val="6C3C65CB"/>
    <w:rsid w:val="6C474C68"/>
    <w:rsid w:val="6C5A0E3F"/>
    <w:rsid w:val="6C7F08A6"/>
    <w:rsid w:val="6C9854C4"/>
    <w:rsid w:val="6CAB51F7"/>
    <w:rsid w:val="6CCB3002"/>
    <w:rsid w:val="6CF95305"/>
    <w:rsid w:val="6CFF5543"/>
    <w:rsid w:val="6D003795"/>
    <w:rsid w:val="6D203E37"/>
    <w:rsid w:val="6D2A0812"/>
    <w:rsid w:val="6D3141BF"/>
    <w:rsid w:val="6D3671B7"/>
    <w:rsid w:val="6D415B5B"/>
    <w:rsid w:val="6D463172"/>
    <w:rsid w:val="6D88239F"/>
    <w:rsid w:val="6D8A305E"/>
    <w:rsid w:val="6D8A5754"/>
    <w:rsid w:val="6D9640F9"/>
    <w:rsid w:val="6DD75754"/>
    <w:rsid w:val="6DEC3D19"/>
    <w:rsid w:val="6DEF55B7"/>
    <w:rsid w:val="6DF27CFB"/>
    <w:rsid w:val="6E276B86"/>
    <w:rsid w:val="6E3000AA"/>
    <w:rsid w:val="6E405E13"/>
    <w:rsid w:val="6E4C47B8"/>
    <w:rsid w:val="6E511DCE"/>
    <w:rsid w:val="6E526272"/>
    <w:rsid w:val="6EA6048C"/>
    <w:rsid w:val="6EA840E4"/>
    <w:rsid w:val="6EC802E2"/>
    <w:rsid w:val="6EE66434"/>
    <w:rsid w:val="6EF54E4F"/>
    <w:rsid w:val="6EF72976"/>
    <w:rsid w:val="6F1F1ECC"/>
    <w:rsid w:val="6F26325B"/>
    <w:rsid w:val="6F2B57E4"/>
    <w:rsid w:val="6F327E52"/>
    <w:rsid w:val="6F4F630E"/>
    <w:rsid w:val="6F8B7EA3"/>
    <w:rsid w:val="6F991C7F"/>
    <w:rsid w:val="6F992AFB"/>
    <w:rsid w:val="6FAF14A2"/>
    <w:rsid w:val="6FB831BF"/>
    <w:rsid w:val="6FBD596D"/>
    <w:rsid w:val="6FD40F09"/>
    <w:rsid w:val="6FDB347F"/>
    <w:rsid w:val="6FF25F8F"/>
    <w:rsid w:val="702E0619"/>
    <w:rsid w:val="7080699B"/>
    <w:rsid w:val="708B7819"/>
    <w:rsid w:val="70B76860"/>
    <w:rsid w:val="70D03FA0"/>
    <w:rsid w:val="70F03B20"/>
    <w:rsid w:val="7105497D"/>
    <w:rsid w:val="712437CA"/>
    <w:rsid w:val="71482841"/>
    <w:rsid w:val="71520337"/>
    <w:rsid w:val="71754026"/>
    <w:rsid w:val="71997D14"/>
    <w:rsid w:val="71A5490B"/>
    <w:rsid w:val="71A62431"/>
    <w:rsid w:val="71B0505E"/>
    <w:rsid w:val="71D13952"/>
    <w:rsid w:val="722577FA"/>
    <w:rsid w:val="724834E8"/>
    <w:rsid w:val="724D0AFE"/>
    <w:rsid w:val="725325B9"/>
    <w:rsid w:val="726C5429"/>
    <w:rsid w:val="72A5093A"/>
    <w:rsid w:val="72AB5F51"/>
    <w:rsid w:val="72B456E8"/>
    <w:rsid w:val="72D27981"/>
    <w:rsid w:val="730C2564"/>
    <w:rsid w:val="73351CBE"/>
    <w:rsid w:val="73463ECB"/>
    <w:rsid w:val="738467A2"/>
    <w:rsid w:val="73856BCE"/>
    <w:rsid w:val="739B6D9E"/>
    <w:rsid w:val="73F12089"/>
    <w:rsid w:val="74077C61"/>
    <w:rsid w:val="740A6CA7"/>
    <w:rsid w:val="74373814"/>
    <w:rsid w:val="74416441"/>
    <w:rsid w:val="74654825"/>
    <w:rsid w:val="746F7452"/>
    <w:rsid w:val="7476258E"/>
    <w:rsid w:val="748F3650"/>
    <w:rsid w:val="74AA1F53"/>
    <w:rsid w:val="74C14AB9"/>
    <w:rsid w:val="74CD402D"/>
    <w:rsid w:val="74CE4179"/>
    <w:rsid w:val="754E0E15"/>
    <w:rsid w:val="7577036C"/>
    <w:rsid w:val="75C94940"/>
    <w:rsid w:val="75D67789"/>
    <w:rsid w:val="7608190C"/>
    <w:rsid w:val="7621477C"/>
    <w:rsid w:val="76391AC6"/>
    <w:rsid w:val="763C3364"/>
    <w:rsid w:val="764010A6"/>
    <w:rsid w:val="76524935"/>
    <w:rsid w:val="76684159"/>
    <w:rsid w:val="766C3C49"/>
    <w:rsid w:val="7675527F"/>
    <w:rsid w:val="76796366"/>
    <w:rsid w:val="768E0063"/>
    <w:rsid w:val="769907B6"/>
    <w:rsid w:val="76992564"/>
    <w:rsid w:val="76A74C81"/>
    <w:rsid w:val="76A827A7"/>
    <w:rsid w:val="76A96C4B"/>
    <w:rsid w:val="76B33626"/>
    <w:rsid w:val="76F36521"/>
    <w:rsid w:val="77020109"/>
    <w:rsid w:val="77183DD1"/>
    <w:rsid w:val="773D7394"/>
    <w:rsid w:val="77497EEB"/>
    <w:rsid w:val="774B4EF3"/>
    <w:rsid w:val="77621D71"/>
    <w:rsid w:val="7771703D"/>
    <w:rsid w:val="778154D2"/>
    <w:rsid w:val="778B6351"/>
    <w:rsid w:val="77B238DE"/>
    <w:rsid w:val="77BC650A"/>
    <w:rsid w:val="77CC3427"/>
    <w:rsid w:val="77F13E57"/>
    <w:rsid w:val="77FA5285"/>
    <w:rsid w:val="78026BA0"/>
    <w:rsid w:val="78197E01"/>
    <w:rsid w:val="78205CF5"/>
    <w:rsid w:val="78B13B95"/>
    <w:rsid w:val="78C53AE4"/>
    <w:rsid w:val="78F41CD4"/>
    <w:rsid w:val="79081A0A"/>
    <w:rsid w:val="79110AD8"/>
    <w:rsid w:val="792F0F5E"/>
    <w:rsid w:val="7936053E"/>
    <w:rsid w:val="794B223C"/>
    <w:rsid w:val="794E3ADA"/>
    <w:rsid w:val="795C61F7"/>
    <w:rsid w:val="79701CA2"/>
    <w:rsid w:val="79782905"/>
    <w:rsid w:val="798476A8"/>
    <w:rsid w:val="79A90D10"/>
    <w:rsid w:val="79AC0800"/>
    <w:rsid w:val="79B0718F"/>
    <w:rsid w:val="79D35D8D"/>
    <w:rsid w:val="79FE105C"/>
    <w:rsid w:val="7A326F58"/>
    <w:rsid w:val="7A543372"/>
    <w:rsid w:val="7A770E0E"/>
    <w:rsid w:val="7A7E219D"/>
    <w:rsid w:val="7A99244D"/>
    <w:rsid w:val="7ADE2C3C"/>
    <w:rsid w:val="7AE2097E"/>
    <w:rsid w:val="7B0C77A9"/>
    <w:rsid w:val="7B191EC6"/>
    <w:rsid w:val="7B234AF2"/>
    <w:rsid w:val="7B5D0004"/>
    <w:rsid w:val="7B6E46DC"/>
    <w:rsid w:val="7BBF2A6D"/>
    <w:rsid w:val="7BC57958"/>
    <w:rsid w:val="7BD52290"/>
    <w:rsid w:val="7BF5023D"/>
    <w:rsid w:val="7C792C1C"/>
    <w:rsid w:val="7C9B5288"/>
    <w:rsid w:val="7CA57EB5"/>
    <w:rsid w:val="7D1E37C3"/>
    <w:rsid w:val="7D637428"/>
    <w:rsid w:val="7DB12889"/>
    <w:rsid w:val="7DF54524"/>
    <w:rsid w:val="7E2766A8"/>
    <w:rsid w:val="7E3F39F1"/>
    <w:rsid w:val="7E5C27F5"/>
    <w:rsid w:val="7E631DD5"/>
    <w:rsid w:val="7E6C17AC"/>
    <w:rsid w:val="7E751B09"/>
    <w:rsid w:val="7EA01A8C"/>
    <w:rsid w:val="7EAD3051"/>
    <w:rsid w:val="7EAD4DFF"/>
    <w:rsid w:val="7EBB576E"/>
    <w:rsid w:val="7EDC1B88"/>
    <w:rsid w:val="7EDE320A"/>
    <w:rsid w:val="7EF11DCD"/>
    <w:rsid w:val="7F18088B"/>
    <w:rsid w:val="7F205261"/>
    <w:rsid w:val="7F227BB1"/>
    <w:rsid w:val="7F551A64"/>
    <w:rsid w:val="7F58120E"/>
    <w:rsid w:val="7F661996"/>
    <w:rsid w:val="7F7D0C75"/>
    <w:rsid w:val="7F923FF5"/>
    <w:rsid w:val="7F9B734D"/>
    <w:rsid w:val="7FA2248A"/>
    <w:rsid w:val="7FA77AA0"/>
    <w:rsid w:val="7FDB599C"/>
    <w:rsid w:val="7FE2525E"/>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9"/>
    <w:pPr>
      <w:spacing w:line="480" w:lineRule="auto"/>
      <w:contextualSpacing/>
      <w:jc w:val="center"/>
      <w:outlineLvl w:val="0"/>
    </w:pPr>
    <w:rPr>
      <w:rFonts w:ascii="黑体" w:hAnsi="黑体" w:eastAsia="黑体" w:cs="宋体"/>
      <w:b/>
      <w:bCs/>
      <w:kern w:val="44"/>
      <w:sz w:val="30"/>
      <w:szCs w:val="30"/>
    </w:rPr>
  </w:style>
  <w:style w:type="paragraph" w:styleId="3">
    <w:name w:val="heading 2"/>
    <w:basedOn w:val="1"/>
    <w:next w:val="1"/>
    <w:link w:val="20"/>
    <w:unhideWhenUsed/>
    <w:qFormat/>
    <w:uiPriority w:val="9"/>
    <w:pPr>
      <w:keepNext/>
      <w:keepLines/>
      <w:spacing w:before="260" w:line="415"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nhideWhenUsed/>
    <w:qFormat/>
    <w:uiPriority w:val="39"/>
    <w:pPr>
      <w:ind w:left="840" w:leftChars="400"/>
    </w:pPr>
  </w:style>
  <w:style w:type="paragraph" w:styleId="7">
    <w:name w:val="Balloon Text"/>
    <w:basedOn w:val="1"/>
    <w:link w:val="25"/>
    <w:semiHidden/>
    <w:unhideWhenUsed/>
    <w:qFormat/>
    <w:uiPriority w:val="99"/>
    <w:rPr>
      <w:rFonts w:ascii="宋体" w:eastAsia="宋体"/>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tabs>
        <w:tab w:val="right" w:leader="dot" w:pos="8296"/>
      </w:tabs>
      <w:spacing w:line="480" w:lineRule="auto"/>
      <w:ind w:left="420" w:leftChars="200"/>
    </w:p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字符"/>
    <w:basedOn w:val="15"/>
    <w:link w:val="9"/>
    <w:qFormat/>
    <w:uiPriority w:val="99"/>
    <w:rPr>
      <w:sz w:val="18"/>
      <w:szCs w:val="18"/>
    </w:rPr>
  </w:style>
  <w:style w:type="character" w:customStyle="1" w:styleId="18">
    <w:name w:val="页脚 字符"/>
    <w:basedOn w:val="15"/>
    <w:link w:val="8"/>
    <w:qFormat/>
    <w:uiPriority w:val="99"/>
    <w:rPr>
      <w:sz w:val="18"/>
      <w:szCs w:val="18"/>
    </w:rPr>
  </w:style>
  <w:style w:type="character" w:customStyle="1" w:styleId="19">
    <w:name w:val="标题 1 字符"/>
    <w:basedOn w:val="15"/>
    <w:link w:val="2"/>
    <w:qFormat/>
    <w:uiPriority w:val="9"/>
    <w:rPr>
      <w:rFonts w:ascii="黑体" w:hAnsi="黑体" w:eastAsia="黑体" w:cs="宋体"/>
      <w:b/>
      <w:bCs/>
      <w:kern w:val="44"/>
      <w:sz w:val="30"/>
      <w:szCs w:val="30"/>
    </w:rPr>
  </w:style>
  <w:style w:type="character" w:customStyle="1" w:styleId="20">
    <w:name w:val="标题 2 字符"/>
    <w:basedOn w:val="15"/>
    <w:link w:val="3"/>
    <w:qFormat/>
    <w:uiPriority w:val="9"/>
    <w:rPr>
      <w:rFonts w:asciiTheme="majorHAnsi" w:hAnsiTheme="majorHAnsi" w:eastAsiaTheme="majorEastAsia" w:cstheme="majorBidi"/>
      <w:b/>
      <w:bCs/>
      <w:sz w:val="32"/>
      <w:szCs w:val="32"/>
    </w:rPr>
  </w:style>
  <w:style w:type="character" w:customStyle="1" w:styleId="21">
    <w:name w:val="标题 3 字符"/>
    <w:basedOn w:val="15"/>
    <w:link w:val="4"/>
    <w:qFormat/>
    <w:uiPriority w:val="9"/>
    <w:rPr>
      <w:b/>
      <w:bCs/>
      <w:sz w:val="32"/>
      <w:szCs w:val="32"/>
    </w:rPr>
  </w:style>
  <w:style w:type="character" w:customStyle="1" w:styleId="22">
    <w:name w:val="标题 4 字符"/>
    <w:basedOn w:val="15"/>
    <w:link w:val="5"/>
    <w:qFormat/>
    <w:uiPriority w:val="9"/>
    <w:rPr>
      <w:rFonts w:asciiTheme="majorHAnsi" w:hAnsiTheme="majorHAnsi" w:eastAsiaTheme="majorEastAsia" w:cstheme="majorBidi"/>
      <w:b/>
      <w:bCs/>
      <w:sz w:val="28"/>
      <w:szCs w:val="28"/>
    </w:rPr>
  </w:style>
  <w:style w:type="paragraph" w:styleId="23">
    <w:name w:val="List Paragraph"/>
    <w:basedOn w:val="1"/>
    <w:unhideWhenUsed/>
    <w:qFormat/>
    <w:uiPriority w:val="34"/>
    <w:pPr>
      <w:ind w:firstLine="420" w:firstLineChars="200"/>
    </w:pPr>
  </w:style>
  <w:style w:type="paragraph" w:customStyle="1" w:styleId="24">
    <w:name w:val="列表段落1"/>
    <w:basedOn w:val="1"/>
    <w:unhideWhenUsed/>
    <w:qFormat/>
    <w:uiPriority w:val="34"/>
    <w:pPr>
      <w:ind w:firstLine="420" w:firstLineChars="200"/>
    </w:pPr>
  </w:style>
  <w:style w:type="character" w:customStyle="1" w:styleId="25">
    <w:name w:val="批注框文本 字符"/>
    <w:basedOn w:val="15"/>
    <w:link w:val="7"/>
    <w:semiHidden/>
    <w:qFormat/>
    <w:uiPriority w:val="99"/>
    <w:rPr>
      <w:rFonts w:ascii="宋体" w:eastAsia="宋体"/>
      <w:sz w:val="18"/>
      <w:szCs w:val="18"/>
    </w:rPr>
  </w:style>
  <w:style w:type="paragraph" w:customStyle="1" w:styleId="26">
    <w:name w:val="TOC 标题1"/>
    <w:basedOn w:val="2"/>
    <w:next w:val="1"/>
    <w:semiHidden/>
    <w:unhideWhenUsed/>
    <w:qFormat/>
    <w:uiPriority w:val="39"/>
    <w:pPr>
      <w:keepNext/>
      <w:keepLines/>
      <w:widowControl/>
      <w:spacing w:before="480" w:line="276" w:lineRule="auto"/>
      <w:contextualSpacing w:val="0"/>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7">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10878</Words>
  <Characters>11242</Characters>
  <Lines>107</Lines>
  <Paragraphs>30</Paragraphs>
  <TotalTime>181</TotalTime>
  <ScaleCrop>false</ScaleCrop>
  <LinksUpToDate>false</LinksUpToDate>
  <CharactersWithSpaces>11391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2022-02-18T18:19:00Z</dcterms:created>
  <dc:creator>leovo</dc:creator>
  <cp:lastModifiedBy>马家媛</cp:lastModifiedBy>
  <cp:lastPrinted>2022-02-18T18:19:00Z</cp:lastPrinted>
  <dcterms:modified xsi:type="dcterms:W3CDTF">2023-08-15T06:51:46Z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CFFF7A4C8E1A224A41ACC864B63A7687</vt:lpwstr>
  </property>
</Properties>
</file>