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bookmarkStart w:id="31" w:name="_GoBack"/>
      <w:bookmarkEnd w:id="31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商标法律前沿问题研究专题组人员名单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none"/>
        </w:rPr>
        <w:t>专家指导组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  <w:t>组  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马  夫  中华商标协会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吴汉东  中华商标协会名誉会长，中南财经政法大学学术委员会主任、文澜资深教授、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知识产权研究中心名誉主任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</w:rPr>
        <w:t>指导专家（按</w:t>
      </w: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  <w:t>姓名首字母</w:t>
      </w: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</w:rPr>
        <w:t>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杜  颖  中央财经大学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冯术杰  清华大学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胡  刚  </w:t>
      </w:r>
      <w:bookmarkStart w:id="0" w:name="OLE_LINK14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中国专利代理（香港）有限公司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黄  晖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北京市万慧达律师事务所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蒋正龙  上海专利商标事务所有限公司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廖  飞  北京市金杜律师事务所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苏志甫  北京汇仲律师事务所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王艳芳  华东政法大学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吴新华  北京市两高律师事务所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臧宝清  北京无界律师事务所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宏  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钟  鸣  永新专利商标代理有限公司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val="en-US" w:eastAsia="zh-CN"/>
        </w:rPr>
        <w:t>协会</w:t>
      </w: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none"/>
        </w:rPr>
      </w:pPr>
      <w:bookmarkStart w:id="1" w:name="OLE_LINK7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none"/>
          <w:lang w:val="en-US" w:eastAsia="zh-CN"/>
        </w:rPr>
        <w:t>38个商标研究专题组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（排名不分先后）</w:t>
      </w:r>
    </w:p>
    <w:p>
      <w:pPr>
        <w:pStyle w:val="3"/>
        <w:bidi w:val="0"/>
        <w:rPr>
          <w:rFonts w:hint="eastAsia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商标法程序优化研究专题组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陈丽琪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广州市捷成知识产权代理有限公司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" w:name="OLE_LINK17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尧</w:t>
      </w:r>
      <w:bookmarkEnd w:id="2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 中国传媒大学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金高平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阿里巴巴（中国）有限公司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  曼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商标代理人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林沈节  上海商学院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芹  广东华进律师事务所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吴春晓  广东华进律师事务所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非传统商标研究专题组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  玲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磊  河南财经政法大学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刘志超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冯浩雨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北京超成律师事务所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郜  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杨明明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北京市万慧达律师事务所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张淑芳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梁翠翠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徐皓月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张申珅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赵华峰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王炳卉  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姚亚茹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张碧薇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马长志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曲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虹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梁韵笛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隆天知识产权代理有限公司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驰名商标研究专题组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  琼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党晓林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徐初萌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叶秀进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北京德赛知识产权代理有限公司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刘润涛  上海对外经贸大学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郝淑杰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孙庆华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赵华峰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笑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北京康信知识产权代理有限责任公司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苏志甫  北京汇仲律师事务所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沈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绮  广东永华知识产权管理有限公司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张善珺  北京林达刘知识产权代理事务所（普通合伙）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尧  中国传媒大学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刘庆辉  北京安杰世泽律师事务所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地理标志研究专题组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胡  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中国专利代理（香港）有限公司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星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广西民族大学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叶爱义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浙江智美知识产权运营有限公司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马玉春  内蒙古品牌战略促进会蒙东分会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陈历武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长沙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德恒知识产权代理有限公司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郭兴宇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李海玉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北京超成律师事务所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北京正理知识产权代理有限公司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于文东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庞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玥  广西民族大学</w:t>
      </w:r>
      <w:bookmarkStart w:id="3" w:name="OLE_LINK32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中国—东盟地理标志研究院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卉  北京欣茗知识产权代理有限公司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张冬利  中国专利代理（香港）有限公司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会员部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段毓克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010-68018015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含地名商标（地理标志除外）研究专题组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颖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北京金诚同达律师事务所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付建军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陈历武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长沙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德恒知识产权代理有限公司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  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中粮集团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滕  晓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北京金诚同达律师事务所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任晓凤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解加芬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4" w:name="OLE_LINK8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路东生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蒙古鄂尔多斯投资控股集团有限公司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区域商标品牌研究专题组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叶爱义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浙江智美知识产权运营有限公司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苏国森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湖北省商标协会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陈历武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长沙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德恒知识产权代理有限公司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5" w:name="OLE_LINK4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  异</w:t>
      </w:r>
      <w:bookmarkEnd w:id="5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长沙市商标品牌协会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伍贤喆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浙江智美知识产权运营有限公司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张笑秋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上海工程技术大学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王月平  济南商标审查协作中心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李富山  广东智诚知识产权研究院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陈雨泉  温州市市场监督管理局（知识产权局）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研究室 费子萱 010-68986515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商标共存制度研究专题组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何  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陈少兰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上海百一知识产权代理有限公司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肖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晖  北京林达刘知识产权代理事务所（普通合伙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严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瑾  北京市维诗律师事务所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黄晓稣  北京市道和律师事务所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  曼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商标代理人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杜山杉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中国专利代理（香港）有限公司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赵立春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北京康信知识产权代理有限责任公司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唐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婉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楠  北京林达刘知识产权代理事务所（普通合伙）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宇  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艳  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钟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鸣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永新专利商标代理有限公司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尹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燕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华进联合专利商标代理有限公司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路东生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蒙古鄂尔多斯投资控股集团有限公司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杨静安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  <w:bookmarkStart w:id="6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《反不正当竞争法》与《商标法》的协同保护研究专题组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涵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北京市万慧达律师事务所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李海玉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北京超成律师事务所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北京正理知识产权代理有限公司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宗可丽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张传磊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卢  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徐初萌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张孟春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bookmarkStart w:id="7" w:name="OLE_LINK29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北京市君泽君律师事务所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史兆欢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上海隆天律师事务所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bookmarkStart w:id="8" w:name="OLE_LINK10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  蓉</w:t>
      </w:r>
      <w:bookmarkEnd w:id="8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北京市惠诚律师事务所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薛黎明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邓思涵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菲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张红艳  北京市京轩律师事务所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张玮玮  北京市维诗律师事务所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桑传标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instrText xml:space="preserve"> HYPERLINK "https://www.tianyancha.com/company/2349422508" \t "https://www.tianyancha.com/_blank" </w:instrTex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北京英创嘉友知识产权代理事务所（普通合伙）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娜  北京大成律师事务所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未注册商标研究专题组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董晓萌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北京市汉坤律师事务所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马  强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北京市竞天公诚律师事务所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张语桐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北京市竞天公诚律师事务所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王佳怡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北京市竞天公诚律师事务所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  鑫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北京市汉坤律师事务所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熊季亮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深圳市精英商标事务所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桑传标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instrText xml:space="preserve"> HYPERLINK "https://www.tianyancha.com/company/2349422508" \t "https://www.tianyancha.com/_blank" </w:instrTex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北京英创嘉友知识产权代理事务所（普通合伙）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商品和服务分类研究专题组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金高平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阿里巴巴（中国）有限公司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慧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谢晴川  武汉大学法学院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刘智梅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宋  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丁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苗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甄天一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李富山  广东智诚知识产权研究院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张  锐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北京摩知轮科技有限公司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  <w:bookmarkStart w:id="9" w:name="OLE_LINK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商标合法性要件研究专题组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周贺微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杨静安  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闫晓倩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赵蒙琦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北京市东权律师事务所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军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贺尹飞  北京润平知识产权代理有限公司</w:t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商标恶意注册研究专题组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沈春湘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永新专利商标代理有限公司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周贺微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党晓林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杨静安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周晓松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bookmarkStart w:id="10" w:name="OLE_LINK30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巽风科技(贵州)有限公司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蔡芳芳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陈琳阳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傅  娆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李继燕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孟如冰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孙嘉美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冯小蕊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肖  晖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北京林达刘知识产权代理事务所（普通合伙）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陈莹莹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北京知果科技有限公司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温  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钟  鸣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永新专利商标代理有限公司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李艳杰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永新专利商标代理有限公司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何  娟  北京汇仲律师事务所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王亦非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张善珺  北京林达刘知识产权代理事务所（普通合伙）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耿  秋  北京林达刘知识产权代理事务所（普通合伙）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娄诗敏  河南星火燎原知识产权代理有限公司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刘丽梅  中国专利代理（香港）有限公司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孙  娜  北京大成律师事务所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商标显著性研究专题组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李淑华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孟如冰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李继燕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李月婷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向逸凡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  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中粮集团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郭兴宇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冯浩雨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北京超成律师事务所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  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刘智梅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王清越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廖  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安彩虹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北京正理知识产权代理有限公司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臧  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崔  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11" w:name="OLE_LINK22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荔</w:t>
      </w:r>
      <w:bookmarkEnd w:id="11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 四川省天策知识产权代理有限公司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蕙  广州中北知识产权代理有限公司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娄诗敏  河南星火燎原知识产权代理有限公司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涛  四川省天策知识产权代理有限公司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张  锐  北京摩知轮科技有限公司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pStyle w:val="3"/>
        <w:bidi w:val="0"/>
        <w:rPr>
          <w:rFonts w:hint="eastAsia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商标使用研究专题组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苏志甫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北京汇仲律师事务所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沈兰英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北京达坤律师事务所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钱珠琳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智信禾（北京）知识产权代理有限公司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于亚敏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渤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俊  北京化工大学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付继存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刘智梅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  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中粮集团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12" w:name="OLE_LINK26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邱宏源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13" w:name="OLE_LINK25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姚媛媛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北京市海问律师事务所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宗可丽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北京魏启学律师事务所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张  好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北京汇仲律师事务所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陈彦蓉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北京汇仲律师事务所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屈玢晨  北京玺泽律师事务所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舒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庄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辉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许晓婷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雁  广州中北知识产权代理有限公司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威  博朗威商务咨询（北京）有限公司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蒋贤起  北京清汇律师事务所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冯赵相濡  知识产权检索咨询中心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商标侵权研究专题组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  享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天津工业大学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叶秀进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北京德赛知识产权代理有限公司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于小颖  中国专利代理（香港）有限公司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杨莉斯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北京市伟博律师事务所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佟秀毓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上海政法学院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王基岩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郑州大学法学院（知识产权学院）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  婷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北京中北知识产权代理有限公司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  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于文东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  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涂  志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北京市奕明律师事务所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周晓洁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北京市奕明律师事务所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胡玉冰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北京市奕明律师事务所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屈玢晨  北京玺泽律师事务所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军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于博闻  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俊  北京化工大学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吴艳奇  天津工业大学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商标权利限制研究专题组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何卓律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西南科技大学法学院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14" w:name="OLE_LINK20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于博闻 </w:t>
      </w:r>
      <w:bookmarkEnd w:id="14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商标恶意诉讼制度研究专题组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杨静安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  琼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颖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北京金诚同达律师事务所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贺淑敏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沈兰英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北京达坤律师事务所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滕  晓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北京金诚同达律师事务所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于文东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李斯洁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  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舒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王建兵  北京维讼律师事务所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商标侵权救济制度研究专题组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尹渤亚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隆天知识产权代理有限公司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贺淑敏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于文东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梁韵笛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隆天知识产权代理有限公司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汪玉蓉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敏  北京魏启学律师事务所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  <w:bookmarkStart w:id="15" w:name="OLE_LINK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商标刑事保护研究专题组</w:t>
      </w:r>
    </w:p>
    <w:bookmarkEnd w:id="1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马  强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北京市竞天公诚律师事务所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星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广西民族大学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戴  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北京市海问律师事务所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陈晓纪  广西国际商务职业技术学院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16" w:name="OLE_LINK18"/>
      <w:bookmarkStart w:id="17" w:name="OLE_LINK1"/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定牌加工研究专题组</w:t>
      </w:r>
      <w:bookmarkEnd w:id="16"/>
    </w:p>
    <w:bookmarkEnd w:id="1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李海玉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北京超成律师事务所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周贺微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龙利荣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浙江大学光华法学院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刘润涛  上海对外经贸大学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威  博朗威商务咨询（北京）有限公司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平行进口研究专题组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赵成艳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李国华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智信禾（北京）知识产权代理有限公司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任  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禹  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陈奎良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施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扬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涉商标权利冲突研究专题组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石亚凯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北京达坤律师事务所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闵杰珍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何卓律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西南科技大学法学院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张传磊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张伟弘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孙  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  凡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北京海润天睿律师事务所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崔丽娜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bookmarkStart w:id="18" w:name="OLE_LINK31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北京康信知识产权代理有限责任公司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19" w:name="OLE_LINK2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张孟春</w:t>
      </w:r>
      <w:bookmarkEnd w:id="19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北京市君泽君律师事务所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汪玉蓉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史兆欢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上海隆天律师事务所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李雪梅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北京达坤律师事务所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薛黎明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屈文静  广东邦燊律师事务所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商标权与商品化权益研究专题组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魏晓萍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商家泉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北京高文律师事务所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王清越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赵明珠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北京高文律师事务所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  勤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王福萍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  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章  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  凡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北京海润天睿律师事务所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倪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琳  上海商学院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0" w:name="OLE_LINK5"/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Web3.0下的商标问题研究专题组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于雯竹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北京安杰世泽律师事务所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闫丽媛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阿里巴巴（中国）有限公司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赵成艳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陈奎良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温  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田艳阳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何卓律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西南科技大学法学院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戴  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北京市海问律师事务所</w:t>
      </w:r>
    </w:p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商标与老字号研究专题组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徐初萌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波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  安徽大学法学院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鲍立汛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上海市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浦东新区民营经济协会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  婷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北京中北知识产权代理有限公司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  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  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西安市商标事务所有限公司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于文东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广东商标协会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谢有林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广东哲诚律师事务所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卢  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张传磊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张伟弘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宋文衍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广东哲诚律师事务所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涂  志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北京市奕明律师事务所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周晓洁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北京市奕明律师事务所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胡玉冰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北京市奕明律师事务所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邓思涵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菲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北京隆诺律师事务所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张孟春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北京市君泽君律师事务所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史兆欢  上海隆天律师事务所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章  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会员部 董庆祥 010-68049945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商标国际注册研究专题组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王合锋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陈笑笑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赵妍妍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蒋贤起  北京清汇律师事务所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燕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胡英鑫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夏思文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1" w:name="OLE_LINK33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田禾青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TMI综合法律事务所北京代表处</w:t>
      </w:r>
    </w:p>
    <w:bookmarkEnd w:id="2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卢祎萌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薛友飞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北京正理知识产权代理有限公司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莺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北京君策知识产权发展中心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李翠华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北京康信知识产权代理有限责任公司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许晓婷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琴  华进联合专利商标代理有限公司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国际部 翟潇宇 010-68030515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商标海关保护研究专题组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刘志超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冯浩雨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北京超成律师事务所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刘沁书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王筱涵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孔  欢  智信禾（北京）知识产权代理有限公司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王焕玥  智信禾（北京）知识产权代理有限公司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bookmarkStart w:id="22" w:name="OLE_LINK28"/>
      <w:r>
        <w:rPr>
          <w:rFonts w:hint="eastAsia"/>
          <w:highlight w:val="none"/>
        </w:rPr>
        <w:t>商标行政执法研究专题组</w:t>
      </w:r>
    </w:p>
    <w:bookmarkEnd w:id="2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许  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林沈节  上海商学院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叶秀进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北京德赛知识产权代理有限公司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张若耘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bookmarkStart w:id="23" w:name="OLE_LINK9"/>
      <w:r>
        <w:rPr>
          <w:rFonts w:hint="eastAsia"/>
          <w:highlight w:val="none"/>
        </w:rPr>
        <w:t>商标代理研究专题组</w:t>
      </w:r>
    </w:p>
    <w:bookmarkEnd w:id="2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朱  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广州市捷成知识产权代理有限公司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叶秀进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北京德赛知识产权代理有限公司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周晓松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巽风科技(贵州)有限公司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李继燕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4" w:name="OLE_LINK24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邱宏源</w:t>
      </w:r>
      <w:bookmarkEnd w:id="24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孙庆华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鲍立汛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上海市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浦东新区民营经济协会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  异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长沙市商标品牌协会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  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会员部 马孟驰飞 010-68987923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商标大数据研究专题组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锐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北京摩知轮科技有限公司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杨鲁天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济南商标审查协作中心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王明阳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北京知果科技有限公司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  宁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中国东方航空江苏有限公司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郭守强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邹  岭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北京倍增知识产权代理有限公司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会员部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 李岽 010-68031306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域外商标法律和实务研究专题组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于雯竹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北京安杰世泽律师事务所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  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北京市万慧达律师事务所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权鲜枝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任羽潇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任川霞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汉王科技股份有限公司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金美辰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夏思文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胡英鑫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  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鲍荷花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刘思吟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赵丝幪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北京市正理律师事务所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张亚平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元气森林（北京）食品科技集团有限公司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黄晓稣  北京市道和律师事务所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芳  北京康信知识产权代理有限责任公司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磊  河南财经政法大学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吴晓佳  华进联合专利商标代理有限公司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国际部 翟潇宇 010-68030515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企业商标管理研究专题组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王勉青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上海大学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荔  四川省天策知识产权代理有限公司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鲍立汛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>上海市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浦东新区民营经济协会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  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中粮集团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  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  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北京恒华佳信知识产权有限公司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雪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山东千慧律师事务所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徐皓月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5" w:name="OLE_LINK13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蒙守杰</w:t>
      </w:r>
      <w:bookmarkEnd w:id="25"/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房晶晶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李翠华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北京康信知识产权代理有限责任公司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林衍华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instrText xml:space="preserve"> HYPERLINK "https://www.tianyancha.com/company/3096939401" \t "https://www.tianyancha.com/_blank" </w:instrTex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上海市知识产权保护中心（上海市知识产权发展研究中心）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徐初萌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王明阳  北京知果科技有限公司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薛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泓  四川省天策知识产权代理有限公司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林俊贤  福建言诚知识产权管理有限公司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研究室 费子萱 010-68986515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6" w:name="OLE_LINK6"/>
    </w:p>
    <w:p>
      <w:pPr>
        <w:pStyle w:val="3"/>
        <w:bidi w:val="0"/>
        <w:rPr>
          <w:rFonts w:hint="eastAsia"/>
          <w:highlight w:val="none"/>
        </w:rPr>
      </w:pPr>
      <w:bookmarkStart w:id="27" w:name="OLE_LINK27"/>
      <w:r>
        <w:rPr>
          <w:rFonts w:hint="eastAsia"/>
          <w:highlight w:val="none"/>
        </w:rPr>
        <w:t>企业商标布局研究专题组</w:t>
      </w:r>
    </w:p>
    <w:bookmarkEnd w:id="26"/>
    <w:bookmarkEnd w:id="2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曾国赟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广州市捷成知识产权代理有限公司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  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长飞光纤光缆股份有限公司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杨  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燕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郝淑杰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颖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北京金诚同达律师事务所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北京正理知识产权代理有限公司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柯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纳恩博（北京）科技有限公司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徐皓月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莫  菲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王  娜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门小桐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 xml:space="preserve">路东生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内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蒙古鄂尔多斯投资控股集团有限公司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贺尹飞  北京润平知识产权代理有限公司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耿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秋  北京林达刘知识产权代理事务所（普通合伙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商标许可使用研究专题组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商家泉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北京高文律师事务所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苏国森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湖北省商标协会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1"/>
          <w:highlight w:val="none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  湘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中粮集团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任  娇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 叶秀进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北京德赛知识产权代理有限公司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贾俊颖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山东千慧知识产权集团有限公司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  异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长沙市商标品牌协会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  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西安市商标事务所有限公司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赵明珠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北京高文律师事务所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商标质押融资和证券化研究专题组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田艳阳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石亚凯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北京达坤律师事务所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于亚敏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北京市京都律师事务所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张家绮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北京市金杜律师事务所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胡英鑫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江苏省宁海商标事务所有限公司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王月平  济南商标审查协作中心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研究室 费子萱 010-68986515</w:t>
      </w:r>
      <w:bookmarkStart w:id="28" w:name="OLE_LINK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企业商标侵权预警与应对研究专题组</w:t>
      </w:r>
    </w:p>
    <w:bookmarkEnd w:id="2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  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长飞光纤光缆股份有限公司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苏国森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湖北省商标协会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周晓松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巽风科技(贵州)有限公司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刘莉莎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高  冰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郝成龙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湖北三醒律师事务所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侯继芸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任羽潇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岳韶华  北京联合信任技术服务有限公司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张红艳  北京市京轩律师事务所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严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瑾  北京市维诗律师事务所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bookmarkStart w:id="29" w:name="OLE_LINK21"/>
      <w:bookmarkStart w:id="30" w:name="OLE_LINK12"/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电子商务与商标权保护研究专题组</w:t>
      </w:r>
    </w:p>
    <w:bookmarkEnd w:id="29"/>
    <w:bookmarkEnd w:id="3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商家泉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北京高文律师事务所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  星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广西民族大学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陈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彦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阿里巴巴（中国）有限公司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施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扬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周久杨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北京三友知识产权代理有限公司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贺淑敏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超凡知识产权服务股份有限公司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赵明珠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北京高文律师事务所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崔  磊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王亦非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李维波  广西民族大学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黄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捷  广西民族大学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岳韶华  北京联合信任技术服务有限公司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冯赵相濡  知识产权检索咨询中心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吴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迪  中国专利代理（香港）有限公司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法律部 汪要 010-68988171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</w:p>
    <w:p>
      <w:pPr>
        <w:pStyle w:val="3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商标品牌运营研究专题组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联合主持人：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杨  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罗思（上海）咨询有限公司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叶爱义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浙江智美知识产权运营有限公司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权鲜枝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张  晏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ab/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北京市隆安律师事务所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马玉春  内蒙古品牌战略促进会蒙东分会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唐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婉  中国贸促会专利商标事务所有限公司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sz w:val="21"/>
          <w:szCs w:val="21"/>
          <w:highlight w:val="none"/>
          <w:lang w:eastAsia="zh-CN"/>
        </w:rPr>
        <w:t>协会联系人：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highlight w:val="none"/>
        </w:rPr>
        <w:t>研究室 费子萱 010-68986515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4A3BA-2854-4C84-97A9-D9CDB8580D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998114-8502-463A-BA4B-1DD9D76EDF95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866BD02-4378-429D-94C8-5B9090B324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02477B9"/>
    <w:rsid w:val="003A01EC"/>
    <w:rsid w:val="00E0665C"/>
    <w:rsid w:val="0168700A"/>
    <w:rsid w:val="024D4658"/>
    <w:rsid w:val="02511F45"/>
    <w:rsid w:val="031713E0"/>
    <w:rsid w:val="032A3D5D"/>
    <w:rsid w:val="04246559"/>
    <w:rsid w:val="04AE2C39"/>
    <w:rsid w:val="04B85ED2"/>
    <w:rsid w:val="04ED21B0"/>
    <w:rsid w:val="06320837"/>
    <w:rsid w:val="078E177B"/>
    <w:rsid w:val="08AB49E2"/>
    <w:rsid w:val="08C64073"/>
    <w:rsid w:val="09170399"/>
    <w:rsid w:val="093C575A"/>
    <w:rsid w:val="09575B61"/>
    <w:rsid w:val="09CB5366"/>
    <w:rsid w:val="0A5B410A"/>
    <w:rsid w:val="0AE35AC8"/>
    <w:rsid w:val="0B1D59CE"/>
    <w:rsid w:val="0BF422BF"/>
    <w:rsid w:val="0D0365E6"/>
    <w:rsid w:val="0D662770"/>
    <w:rsid w:val="0D8A622C"/>
    <w:rsid w:val="0DF92677"/>
    <w:rsid w:val="0E586598"/>
    <w:rsid w:val="0FCE22FD"/>
    <w:rsid w:val="1052457B"/>
    <w:rsid w:val="10706A1B"/>
    <w:rsid w:val="10772B6A"/>
    <w:rsid w:val="107F4121"/>
    <w:rsid w:val="10857989"/>
    <w:rsid w:val="11880744"/>
    <w:rsid w:val="11952991"/>
    <w:rsid w:val="12565184"/>
    <w:rsid w:val="13205B6C"/>
    <w:rsid w:val="142D66D1"/>
    <w:rsid w:val="14456D19"/>
    <w:rsid w:val="14FB28A9"/>
    <w:rsid w:val="14FC547D"/>
    <w:rsid w:val="159F4C86"/>
    <w:rsid w:val="175E3962"/>
    <w:rsid w:val="17AE1DDB"/>
    <w:rsid w:val="17C5460C"/>
    <w:rsid w:val="17FA7064"/>
    <w:rsid w:val="18282132"/>
    <w:rsid w:val="18743D16"/>
    <w:rsid w:val="18B72C9A"/>
    <w:rsid w:val="1A0F0EB7"/>
    <w:rsid w:val="1A826A90"/>
    <w:rsid w:val="1AE75197"/>
    <w:rsid w:val="1AF57CC6"/>
    <w:rsid w:val="1AFC50D3"/>
    <w:rsid w:val="1B294C9D"/>
    <w:rsid w:val="1B8C57AF"/>
    <w:rsid w:val="1C62486E"/>
    <w:rsid w:val="1D517B25"/>
    <w:rsid w:val="1D84721B"/>
    <w:rsid w:val="1DB208D7"/>
    <w:rsid w:val="1DF27211"/>
    <w:rsid w:val="1DF32FF8"/>
    <w:rsid w:val="1F9B3E45"/>
    <w:rsid w:val="204C3EE6"/>
    <w:rsid w:val="206C46C2"/>
    <w:rsid w:val="20A12C6A"/>
    <w:rsid w:val="20D42C6A"/>
    <w:rsid w:val="211B3363"/>
    <w:rsid w:val="21D014A7"/>
    <w:rsid w:val="22635651"/>
    <w:rsid w:val="243D1B09"/>
    <w:rsid w:val="2532203B"/>
    <w:rsid w:val="2546391D"/>
    <w:rsid w:val="25550C79"/>
    <w:rsid w:val="25DB0FEC"/>
    <w:rsid w:val="26D76DAC"/>
    <w:rsid w:val="279C6DB6"/>
    <w:rsid w:val="287632C7"/>
    <w:rsid w:val="28B65A35"/>
    <w:rsid w:val="290057D3"/>
    <w:rsid w:val="290676DC"/>
    <w:rsid w:val="2BC43D5D"/>
    <w:rsid w:val="2BCB6C93"/>
    <w:rsid w:val="2D141B7A"/>
    <w:rsid w:val="2D440C61"/>
    <w:rsid w:val="2D4436C2"/>
    <w:rsid w:val="2D584173"/>
    <w:rsid w:val="2D9E7E85"/>
    <w:rsid w:val="2E1B70B7"/>
    <w:rsid w:val="2E732DD1"/>
    <w:rsid w:val="2FE808CB"/>
    <w:rsid w:val="3059019D"/>
    <w:rsid w:val="3157337F"/>
    <w:rsid w:val="315A7EEB"/>
    <w:rsid w:val="31E90C96"/>
    <w:rsid w:val="3284056D"/>
    <w:rsid w:val="32C21394"/>
    <w:rsid w:val="32E244BA"/>
    <w:rsid w:val="32EC3DF8"/>
    <w:rsid w:val="341E3ACD"/>
    <w:rsid w:val="35324954"/>
    <w:rsid w:val="356F773A"/>
    <w:rsid w:val="3650732A"/>
    <w:rsid w:val="36720211"/>
    <w:rsid w:val="36774BE9"/>
    <w:rsid w:val="36D63AD4"/>
    <w:rsid w:val="376D5B2B"/>
    <w:rsid w:val="37CF521C"/>
    <w:rsid w:val="37F5325E"/>
    <w:rsid w:val="38F31AFC"/>
    <w:rsid w:val="39284554"/>
    <w:rsid w:val="3A2F3A82"/>
    <w:rsid w:val="3ABF1172"/>
    <w:rsid w:val="3AC74237"/>
    <w:rsid w:val="3B28220D"/>
    <w:rsid w:val="3C9E4F39"/>
    <w:rsid w:val="3CDE426F"/>
    <w:rsid w:val="3D706DDD"/>
    <w:rsid w:val="3DAF3EE8"/>
    <w:rsid w:val="3DC42565"/>
    <w:rsid w:val="3E174D94"/>
    <w:rsid w:val="3E1974CD"/>
    <w:rsid w:val="3EB11068"/>
    <w:rsid w:val="3F281FAB"/>
    <w:rsid w:val="3F6C7EC6"/>
    <w:rsid w:val="410E6949"/>
    <w:rsid w:val="435D57FF"/>
    <w:rsid w:val="444C656B"/>
    <w:rsid w:val="45C1217F"/>
    <w:rsid w:val="45E94C63"/>
    <w:rsid w:val="46310A32"/>
    <w:rsid w:val="46BE0D9D"/>
    <w:rsid w:val="47382C65"/>
    <w:rsid w:val="47615D53"/>
    <w:rsid w:val="479E040B"/>
    <w:rsid w:val="4A3835D3"/>
    <w:rsid w:val="4A6C4D26"/>
    <w:rsid w:val="4B887D52"/>
    <w:rsid w:val="4C674FF9"/>
    <w:rsid w:val="4C8F32D7"/>
    <w:rsid w:val="4D72759D"/>
    <w:rsid w:val="4FD96448"/>
    <w:rsid w:val="4FE02B99"/>
    <w:rsid w:val="512C240E"/>
    <w:rsid w:val="51532A7B"/>
    <w:rsid w:val="51640350"/>
    <w:rsid w:val="516947B0"/>
    <w:rsid w:val="51A46F68"/>
    <w:rsid w:val="52354C1D"/>
    <w:rsid w:val="5378606E"/>
    <w:rsid w:val="54471B54"/>
    <w:rsid w:val="54B13782"/>
    <w:rsid w:val="54E106CE"/>
    <w:rsid w:val="54E33BD1"/>
    <w:rsid w:val="55392A77"/>
    <w:rsid w:val="555F6A99"/>
    <w:rsid w:val="55FB711E"/>
    <w:rsid w:val="56197840"/>
    <w:rsid w:val="566E6F5B"/>
    <w:rsid w:val="56B6565B"/>
    <w:rsid w:val="57FF6D58"/>
    <w:rsid w:val="59DC0F58"/>
    <w:rsid w:val="5A2F1CE1"/>
    <w:rsid w:val="5A3A10D3"/>
    <w:rsid w:val="5AEA4836"/>
    <w:rsid w:val="5C372F78"/>
    <w:rsid w:val="5C3F183E"/>
    <w:rsid w:val="5DDC5CDC"/>
    <w:rsid w:val="5E3F1409"/>
    <w:rsid w:val="5E4F6713"/>
    <w:rsid w:val="5F017546"/>
    <w:rsid w:val="6037026B"/>
    <w:rsid w:val="61022DCA"/>
    <w:rsid w:val="62F1484B"/>
    <w:rsid w:val="643D3402"/>
    <w:rsid w:val="645F77A0"/>
    <w:rsid w:val="64760260"/>
    <w:rsid w:val="64E45353"/>
    <w:rsid w:val="66270AA3"/>
    <w:rsid w:val="66C93F6D"/>
    <w:rsid w:val="66CA6024"/>
    <w:rsid w:val="66F81EE4"/>
    <w:rsid w:val="674035EE"/>
    <w:rsid w:val="675073B3"/>
    <w:rsid w:val="677F14DD"/>
    <w:rsid w:val="67990800"/>
    <w:rsid w:val="67B7628A"/>
    <w:rsid w:val="67BC5B41"/>
    <w:rsid w:val="67EC1211"/>
    <w:rsid w:val="68036093"/>
    <w:rsid w:val="685E7C65"/>
    <w:rsid w:val="68F31B1F"/>
    <w:rsid w:val="699D3E7F"/>
    <w:rsid w:val="6A100511"/>
    <w:rsid w:val="6A6D488B"/>
    <w:rsid w:val="6B0777A4"/>
    <w:rsid w:val="6BD31C32"/>
    <w:rsid w:val="6C1E27F0"/>
    <w:rsid w:val="6C543A21"/>
    <w:rsid w:val="6D5C5F18"/>
    <w:rsid w:val="6D853818"/>
    <w:rsid w:val="6F23376B"/>
    <w:rsid w:val="70244C09"/>
    <w:rsid w:val="70812D4C"/>
    <w:rsid w:val="70ED448B"/>
    <w:rsid w:val="71685706"/>
    <w:rsid w:val="717F3BC0"/>
    <w:rsid w:val="71A05546"/>
    <w:rsid w:val="71A2507A"/>
    <w:rsid w:val="71D2144C"/>
    <w:rsid w:val="72520E1A"/>
    <w:rsid w:val="726227FC"/>
    <w:rsid w:val="72A33D23"/>
    <w:rsid w:val="752B38FD"/>
    <w:rsid w:val="759D5548"/>
    <w:rsid w:val="75C003BD"/>
    <w:rsid w:val="763745E8"/>
    <w:rsid w:val="768637FA"/>
    <w:rsid w:val="77A04790"/>
    <w:rsid w:val="78042B76"/>
    <w:rsid w:val="78395DAD"/>
    <w:rsid w:val="785265B0"/>
    <w:rsid w:val="791A26BE"/>
    <w:rsid w:val="793876EF"/>
    <w:rsid w:val="79516906"/>
    <w:rsid w:val="79CA41FE"/>
    <w:rsid w:val="79D3498D"/>
    <w:rsid w:val="7B7F7F7B"/>
    <w:rsid w:val="7B907A76"/>
    <w:rsid w:val="7BAE6E7C"/>
    <w:rsid w:val="7C3F770A"/>
    <w:rsid w:val="7D3E1B08"/>
    <w:rsid w:val="7EAD12A3"/>
    <w:rsid w:val="7ED06E49"/>
    <w:rsid w:val="7F2C1334"/>
    <w:rsid w:val="7F3D30F1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line="560" w:lineRule="exact"/>
      <w:outlineLvl w:val="0"/>
    </w:pPr>
    <w:rPr>
      <w:rFonts w:eastAsia="楷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楷体" w:asciiTheme="majorAscii" w:hAnsiTheme="majorAscii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/>
      <w:jc w:val="center"/>
      <w:outlineLvl w:val="3"/>
    </w:pPr>
    <w:rPr>
      <w:rFonts w:eastAsia="楷体" w:asciiTheme="majorHAnsi" w:hAnsiTheme="majorHAnsi" w:cstheme="majorBidi"/>
      <w:b/>
      <w:bCs/>
      <w:sz w:val="3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8083</Words>
  <Characters>8547</Characters>
  <Lines>0</Lines>
  <Paragraphs>0</Paragraphs>
  <TotalTime>5</TotalTime>
  <ScaleCrop>false</ScaleCrop>
  <LinksUpToDate>false</LinksUpToDate>
  <CharactersWithSpaces>9580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2024-07-31T02:47:00Z</dcterms:created>
  <dc:creator>wy</dc:creator>
  <cp:lastModifiedBy>阿要</cp:lastModifiedBy>
  <cp:lastPrinted>2024-08-06T07:31:00Z</cp:lastPrinted>
  <dcterms:modified xsi:type="dcterms:W3CDTF">2024-08-06T07:41:18Z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7F17BE8A9D544A0C88A81E119D083E1A_12</vt:lpwstr>
  </property>
</Properties>
</file>