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黑体" w:hAnsi="宋体" w:eastAsia="黑体" w:cs="宋体"/>
          <w:b w:val="0"/>
          <w:bCs/>
          <w:color w:val="000000"/>
          <w:spacing w:val="4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 w:val="0"/>
          <w:bCs/>
          <w:color w:val="000000"/>
          <w:spacing w:val="4"/>
          <w:kern w:val="0"/>
          <w:sz w:val="36"/>
          <w:szCs w:val="36"/>
          <w:highlight w:val="none"/>
        </w:rPr>
        <w:t>申报材料</w:t>
      </w:r>
      <w:r>
        <w:rPr>
          <w:rFonts w:hint="eastAsia" w:ascii="黑体" w:hAnsi="宋体" w:eastAsia="黑体" w:cs="宋体"/>
          <w:b w:val="0"/>
          <w:bCs/>
          <w:color w:val="000000"/>
          <w:spacing w:val="4"/>
          <w:kern w:val="0"/>
          <w:sz w:val="36"/>
          <w:szCs w:val="36"/>
          <w:highlight w:val="none"/>
          <w:lang w:eastAsia="zh-CN"/>
        </w:rPr>
        <w:t>要求</w:t>
      </w:r>
    </w:p>
    <w:p>
      <w:pPr>
        <w:widowControl/>
        <w:spacing w:line="600" w:lineRule="exact"/>
        <w:rPr>
          <w:rFonts w:hint="eastAsia" w:ascii="仿宋_GB2312" w:hAnsi="宋体" w:eastAsia="仿宋_GB2312" w:cs="宋体"/>
          <w:b/>
          <w:color w:val="000000"/>
          <w:spacing w:val="4"/>
          <w:kern w:val="0"/>
          <w:sz w:val="32"/>
          <w:szCs w:val="32"/>
          <w:highlight w:val="none"/>
        </w:rPr>
      </w:pPr>
    </w:p>
    <w:p>
      <w:pPr>
        <w:widowControl/>
        <w:numPr>
          <w:ilvl w:val="0"/>
          <w:numId w:val="1"/>
        </w:numPr>
        <w:spacing w:line="600" w:lineRule="exact"/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附件1盖章扫描后以PDF文件方式提交。</w:t>
      </w:r>
    </w:p>
    <w:p>
      <w:pPr>
        <w:widowControl/>
        <w:numPr>
          <w:numId w:val="0"/>
        </w:numPr>
        <w:spacing w:line="500" w:lineRule="exact"/>
        <w:ind w:leftChars="0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企业营业执照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荣誉证书、奖牌扫描件（PDF格式）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奖杯照片（JPG格式）、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反映企业综合情况的图片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材料集合成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PPT（演示文稿）形式，总页数不得超过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A46"/>
    <w:multiLevelType w:val="multilevel"/>
    <w:tmpl w:val="14FE7A4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F3072"/>
    <w:rsid w:val="1B6610CD"/>
    <w:rsid w:val="3EDD6DDF"/>
    <w:rsid w:val="69B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mjy15</dc:creator>
  <cp:lastModifiedBy>mjy15</cp:lastModifiedBy>
  <dcterms:modified xsi:type="dcterms:W3CDTF">2020-07-06T01:34:59Z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